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42" w:rsidRDefault="00B05242" w:rsidP="00B05242">
      <w:pPr>
        <w:ind w:right="7"/>
        <w:jc w:val="center"/>
        <w:rPr>
          <w:b/>
          <w:bCs/>
        </w:rPr>
      </w:pPr>
      <w:r>
        <w:rPr>
          <w:b/>
          <w:bCs/>
        </w:rPr>
        <w:t>РЕЛИГИОЗНАЯ ОРГАНИЗАЦИЯ – ДУХОВНАЯ ОБРАЗОВАТЕЛЬНАЯ ОРГАНИЗАЦИЯ ВЫСШЕГО ОБРАЗОВАНИЯ «БАРНАУЛЬСКАЯ ДУХОВНАЯ СЕМИНАРИЯ РУССКОЙ ПРАВОСЛАВНОЙ ЦЕРКВИ»</w:t>
      </w:r>
    </w:p>
    <w:p w:rsidR="00B05242" w:rsidRDefault="00B05242" w:rsidP="00B05242">
      <w:pPr>
        <w:pStyle w:val="a3"/>
        <w:spacing w:before="10" w:after="0"/>
        <w:jc w:val="center"/>
        <w:rPr>
          <w:b/>
          <w:bCs/>
        </w:rPr>
      </w:pPr>
      <w:r>
        <w:rPr>
          <w:b/>
          <w:bCs/>
        </w:rPr>
        <w:t>Регентская школа</w:t>
      </w:r>
    </w:p>
    <w:p w:rsidR="00B05242" w:rsidRDefault="00B05242" w:rsidP="00B05242">
      <w:pPr>
        <w:pStyle w:val="Default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19"/>
        <w:tblW w:w="97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757"/>
        <w:gridCol w:w="5042"/>
      </w:tblGrid>
      <w:tr w:rsidR="00B05242" w:rsidTr="0071282B">
        <w:trPr>
          <w:trHeight w:hRule="exact" w:val="3364"/>
        </w:trPr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242" w:rsidRPr="00290F51" w:rsidRDefault="00B05242" w:rsidP="0071282B">
            <w:pPr>
              <w:pStyle w:val="TableParagraph"/>
              <w:spacing w:line="286" w:lineRule="exact"/>
              <w:ind w:left="200" w:right="770"/>
            </w:pPr>
            <w:r w:rsidRPr="00290F51">
              <w:t>СОГЛАСОВАНО:</w:t>
            </w:r>
          </w:p>
          <w:p w:rsidR="00B05242" w:rsidRPr="002C4606" w:rsidRDefault="00B05242" w:rsidP="0071282B">
            <w:pPr>
              <w:pStyle w:val="TableParagraph"/>
              <w:ind w:left="200" w:right="770"/>
            </w:pPr>
            <w:r w:rsidRPr="00290F51">
              <w:t xml:space="preserve">Заведующий Регентской </w:t>
            </w:r>
            <w:r>
              <w:t>ш</w:t>
            </w:r>
            <w:r w:rsidRPr="00290F51">
              <w:t>колой</w:t>
            </w:r>
          </w:p>
          <w:p w:rsidR="00B05242" w:rsidRDefault="00B05242" w:rsidP="0071282B">
            <w:pPr>
              <w:pStyle w:val="TableParagraph"/>
              <w:ind w:left="0" w:right="770"/>
            </w:pPr>
            <w:r w:rsidRPr="002C4606">
              <w:t>_______________________________</w:t>
            </w:r>
          </w:p>
          <w:p w:rsidR="00B05242" w:rsidRPr="00290F51" w:rsidRDefault="00B05242" w:rsidP="0071282B">
            <w:pPr>
              <w:pStyle w:val="TableParagraph"/>
              <w:ind w:left="0" w:right="770"/>
            </w:pPr>
            <w:r>
              <w:t>«_____» _________________ 20</w:t>
            </w:r>
            <w:r w:rsidR="0048450A">
              <w:t>21</w:t>
            </w:r>
            <w:r>
              <w:t xml:space="preserve"> г.</w:t>
            </w:r>
          </w:p>
          <w:p w:rsidR="00B05242" w:rsidRPr="00290F51" w:rsidRDefault="00B05242" w:rsidP="0071282B">
            <w:pPr>
              <w:pStyle w:val="TableParagraph"/>
              <w:ind w:left="200" w:right="770"/>
            </w:pPr>
          </w:p>
          <w:p w:rsidR="00B05242" w:rsidRPr="00290F51" w:rsidRDefault="00B05242" w:rsidP="0071282B">
            <w:pPr>
              <w:pStyle w:val="TableParagraph"/>
              <w:ind w:left="200" w:right="770"/>
            </w:pPr>
          </w:p>
          <w:p w:rsidR="00B05242" w:rsidRPr="00290F51" w:rsidRDefault="00B05242" w:rsidP="0071282B">
            <w:pPr>
              <w:pStyle w:val="TableParagraph"/>
              <w:ind w:left="200" w:right="770"/>
            </w:pPr>
          </w:p>
          <w:p w:rsidR="00B05242" w:rsidRPr="00290F51" w:rsidRDefault="00B05242" w:rsidP="0071282B">
            <w:pPr>
              <w:pStyle w:val="TableParagraph"/>
              <w:ind w:left="0" w:right="770"/>
            </w:pPr>
          </w:p>
          <w:p w:rsidR="00B05242" w:rsidRPr="00290F51" w:rsidRDefault="00B05242" w:rsidP="0071282B">
            <w:pPr>
              <w:pStyle w:val="TableParagraph"/>
              <w:ind w:left="0" w:right="770"/>
            </w:pPr>
          </w:p>
          <w:p w:rsidR="00B05242" w:rsidRPr="00290F51" w:rsidRDefault="00B05242" w:rsidP="0071282B">
            <w:pPr>
              <w:pStyle w:val="TableParagraph"/>
              <w:spacing w:line="20" w:lineRule="exact"/>
              <w:ind w:left="266"/>
            </w:pPr>
          </w:p>
          <w:p w:rsidR="00B05242" w:rsidRPr="00290F51" w:rsidRDefault="00B05242" w:rsidP="0071282B">
            <w:pPr>
              <w:pStyle w:val="TableParagraph"/>
              <w:tabs>
                <w:tab w:val="left" w:pos="1024"/>
                <w:tab w:val="left" w:pos="2701"/>
              </w:tabs>
              <w:ind w:left="200" w:right="770"/>
            </w:pPr>
            <w:r w:rsidRPr="00290F51">
              <w:t>от</w:t>
            </w:r>
            <w:r w:rsidRPr="00290F51">
              <w:rPr>
                <w:spacing w:val="69"/>
              </w:rPr>
              <w:t xml:space="preserve"> </w:t>
            </w:r>
            <w:r w:rsidRPr="00290F51">
              <w:t>«</w:t>
            </w:r>
            <w:r w:rsidRPr="00290F51">
              <w:tab/>
              <w:t>»__________20    г.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242" w:rsidRPr="00290F51" w:rsidRDefault="00B05242" w:rsidP="0071282B">
            <w:pPr>
              <w:pStyle w:val="TableParagraph"/>
              <w:spacing w:line="286" w:lineRule="exact"/>
              <w:ind w:left="25" w:right="181"/>
            </w:pPr>
            <w:r w:rsidRPr="00290F51">
              <w:t>УТВЕРЖДАЮ:</w:t>
            </w:r>
          </w:p>
          <w:p w:rsidR="00B05242" w:rsidRPr="00290F51" w:rsidRDefault="00B05242" w:rsidP="0071282B">
            <w:pPr>
              <w:pStyle w:val="TableParagraph"/>
              <w:ind w:left="25" w:hanging="5"/>
            </w:pPr>
            <w:r w:rsidRPr="00290F51">
              <w:t xml:space="preserve">Ректор </w:t>
            </w:r>
            <w:proofErr w:type="spellStart"/>
            <w:r w:rsidRPr="00290F51">
              <w:t>Барнаульской</w:t>
            </w:r>
            <w:proofErr w:type="spellEnd"/>
            <w:r w:rsidRPr="00290F51">
              <w:t xml:space="preserve"> духовной семинарии,</w:t>
            </w:r>
          </w:p>
          <w:p w:rsidR="00B05242" w:rsidRPr="00290F51" w:rsidRDefault="00B05242" w:rsidP="0071282B">
            <w:pPr>
              <w:pStyle w:val="TableParagraph"/>
              <w:ind w:left="25" w:hanging="5"/>
            </w:pPr>
            <w:r w:rsidRPr="00290F51">
              <w:t xml:space="preserve">митрополит </w:t>
            </w:r>
            <w:proofErr w:type="spellStart"/>
            <w:r w:rsidRPr="00290F51">
              <w:t>Барнаульский</w:t>
            </w:r>
            <w:proofErr w:type="spellEnd"/>
            <w:r w:rsidRPr="00290F51">
              <w:t xml:space="preserve"> и Алтайский,</w:t>
            </w:r>
          </w:p>
          <w:p w:rsidR="00B05242" w:rsidRDefault="00B05242" w:rsidP="0071282B">
            <w:pPr>
              <w:pStyle w:val="TableParagraph"/>
              <w:ind w:left="25" w:hanging="5"/>
            </w:pPr>
            <w:r w:rsidRPr="00290F51">
              <w:t>глава Алтайской митрополии</w:t>
            </w:r>
          </w:p>
          <w:p w:rsidR="00B05242" w:rsidRDefault="00B05242" w:rsidP="0071282B">
            <w:pPr>
              <w:pStyle w:val="TableParagraph"/>
              <w:ind w:left="25" w:hanging="5"/>
            </w:pPr>
            <w:r>
              <w:t>________________________________</w:t>
            </w:r>
          </w:p>
          <w:p w:rsidR="00B05242" w:rsidRPr="00290F51" w:rsidRDefault="00B05242" w:rsidP="0071282B">
            <w:pPr>
              <w:pStyle w:val="TableParagraph"/>
              <w:ind w:left="25" w:hanging="5"/>
            </w:pPr>
            <w:r>
              <w:t>«</w:t>
            </w:r>
            <w:r>
              <w:rPr>
                <w:lang w:val="en-US"/>
              </w:rPr>
              <w:t xml:space="preserve">   </w:t>
            </w:r>
            <w:r w:rsidR="0048450A">
              <w:t>28</w:t>
            </w:r>
            <w:r>
              <w:rPr>
                <w:lang w:val="en-US"/>
              </w:rPr>
              <w:t xml:space="preserve"> </w:t>
            </w:r>
            <w:r>
              <w:t xml:space="preserve">  »  </w:t>
            </w:r>
            <w:r>
              <w:rPr>
                <w:lang w:val="en-US"/>
              </w:rPr>
              <w:t xml:space="preserve">                   </w:t>
            </w:r>
            <w:r>
              <w:t>декабря</w:t>
            </w:r>
            <w:r>
              <w:rPr>
                <w:lang w:val="en-US"/>
              </w:rPr>
              <w:t xml:space="preserve">           </w:t>
            </w:r>
            <w:r>
              <w:t xml:space="preserve"> 20</w:t>
            </w:r>
            <w:r w:rsidR="0048450A">
              <w:rPr>
                <w:lang w:val="en-US"/>
              </w:rPr>
              <w:t>2</w:t>
            </w:r>
            <w:r w:rsidR="0048450A">
              <w:t>1</w:t>
            </w:r>
            <w:r>
              <w:t xml:space="preserve"> г.</w:t>
            </w:r>
          </w:p>
          <w:p w:rsidR="00B05242" w:rsidRPr="00290F51" w:rsidRDefault="00B05242" w:rsidP="0071282B">
            <w:pPr>
              <w:pStyle w:val="TableParagraph"/>
              <w:ind w:left="25" w:hanging="5"/>
            </w:pPr>
          </w:p>
          <w:p w:rsidR="00B05242" w:rsidRPr="00290F51" w:rsidRDefault="00B05242" w:rsidP="0071282B">
            <w:pPr>
              <w:pStyle w:val="TableParagraph"/>
              <w:ind w:left="25" w:hanging="5"/>
              <w:rPr>
                <w:b/>
                <w:bCs/>
              </w:rPr>
            </w:pPr>
          </w:p>
          <w:p w:rsidR="00B05242" w:rsidRPr="00290F51" w:rsidRDefault="00B05242" w:rsidP="0071282B">
            <w:pPr>
              <w:pStyle w:val="TableParagraph"/>
              <w:spacing w:before="2" w:after="0"/>
              <w:ind w:left="25"/>
              <w:rPr>
                <w:b/>
              </w:rPr>
            </w:pPr>
          </w:p>
          <w:p w:rsidR="00B05242" w:rsidRPr="00290F51" w:rsidRDefault="00B05242" w:rsidP="0071282B">
            <w:pPr>
              <w:pStyle w:val="TableParagraph"/>
              <w:spacing w:line="20" w:lineRule="exact"/>
              <w:ind w:left="25"/>
            </w:pPr>
          </w:p>
          <w:p w:rsidR="00B05242" w:rsidRPr="00290F51" w:rsidRDefault="00B05242" w:rsidP="0071282B">
            <w:pPr>
              <w:pStyle w:val="TableParagraph"/>
              <w:tabs>
                <w:tab w:val="left" w:pos="1329"/>
                <w:tab w:val="left" w:pos="3006"/>
              </w:tabs>
              <w:ind w:left="25" w:right="181"/>
            </w:pPr>
            <w:r w:rsidRPr="00290F51">
              <w:t>от</w:t>
            </w:r>
            <w:r w:rsidRPr="00290F51">
              <w:rPr>
                <w:spacing w:val="69"/>
              </w:rPr>
              <w:t xml:space="preserve"> </w:t>
            </w:r>
            <w:r w:rsidRPr="00290F51">
              <w:t>«</w:t>
            </w:r>
            <w:r w:rsidRPr="00290F51">
              <w:tab/>
              <w:t>»______________</w:t>
            </w:r>
            <w:r w:rsidRPr="00290F51">
              <w:tab/>
              <w:t>20     г.</w:t>
            </w:r>
          </w:p>
        </w:tc>
      </w:tr>
    </w:tbl>
    <w:p w:rsidR="00B05242" w:rsidRDefault="00B05242" w:rsidP="00B05242">
      <w:pPr>
        <w:pStyle w:val="Default"/>
        <w:jc w:val="right"/>
        <w:rPr>
          <w:sz w:val="28"/>
          <w:szCs w:val="28"/>
        </w:rPr>
      </w:pPr>
    </w:p>
    <w:p w:rsidR="00B05242" w:rsidRDefault="00B05242" w:rsidP="00B05242">
      <w:pPr>
        <w:pStyle w:val="Default"/>
        <w:jc w:val="right"/>
        <w:rPr>
          <w:sz w:val="28"/>
          <w:szCs w:val="28"/>
        </w:rPr>
      </w:pPr>
    </w:p>
    <w:p w:rsidR="00B05242" w:rsidRDefault="00B05242" w:rsidP="00B05242">
      <w:pPr>
        <w:pStyle w:val="Default"/>
        <w:jc w:val="right"/>
        <w:rPr>
          <w:sz w:val="28"/>
          <w:szCs w:val="28"/>
        </w:rPr>
      </w:pPr>
    </w:p>
    <w:p w:rsidR="00B05242" w:rsidRPr="00B05242" w:rsidRDefault="00B05242" w:rsidP="00B05242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B05242">
        <w:rPr>
          <w:b/>
          <w:bCs/>
          <w:sz w:val="28"/>
          <w:szCs w:val="28"/>
        </w:rPr>
        <w:t xml:space="preserve">Программа вступительных испытаний для поступающих </w:t>
      </w:r>
      <w:r w:rsidRPr="00B05242">
        <w:rPr>
          <w:b/>
          <w:sz w:val="28"/>
          <w:szCs w:val="28"/>
          <w:lang w:eastAsia="ru-RU"/>
        </w:rPr>
        <w:t xml:space="preserve">по </w:t>
      </w:r>
      <w:r w:rsidRPr="00B05242">
        <w:rPr>
          <w:b/>
          <w:sz w:val="28"/>
          <w:szCs w:val="28"/>
        </w:rPr>
        <w:t>основной образовательной программе подготовки служителей Русской Православной Церкви</w:t>
      </w:r>
      <w:r w:rsidRPr="00B05242">
        <w:rPr>
          <w:b/>
          <w:bCs/>
          <w:sz w:val="28"/>
          <w:szCs w:val="28"/>
        </w:rPr>
        <w:t xml:space="preserve"> специаль</w:t>
      </w:r>
      <w:r>
        <w:rPr>
          <w:b/>
          <w:bCs/>
          <w:sz w:val="28"/>
          <w:szCs w:val="28"/>
        </w:rPr>
        <w:t xml:space="preserve">ность: «Регент церковного хора, </w:t>
      </w:r>
      <w:r w:rsidRPr="00B05242">
        <w:rPr>
          <w:b/>
          <w:bCs/>
          <w:sz w:val="28"/>
          <w:szCs w:val="28"/>
        </w:rPr>
        <w:t xml:space="preserve">преподаватель» </w:t>
      </w:r>
      <w:r w:rsidR="0048450A">
        <w:rPr>
          <w:b/>
          <w:sz w:val="28"/>
          <w:szCs w:val="28"/>
          <w:lang w:eastAsia="ru-RU"/>
        </w:rPr>
        <w:t>на 2022/2023</w:t>
      </w:r>
      <w:r w:rsidRPr="00B05242">
        <w:rPr>
          <w:b/>
          <w:sz w:val="28"/>
          <w:szCs w:val="28"/>
          <w:lang w:eastAsia="ru-RU"/>
        </w:rPr>
        <w:t xml:space="preserve"> учебный год</w:t>
      </w:r>
    </w:p>
    <w:p w:rsidR="00B05242" w:rsidRDefault="00B05242" w:rsidP="00B05242">
      <w:pPr>
        <w:jc w:val="center"/>
        <w:rPr>
          <w:b/>
          <w:bCs/>
          <w:sz w:val="28"/>
          <w:szCs w:val="28"/>
        </w:rPr>
      </w:pPr>
    </w:p>
    <w:p w:rsidR="00B05242" w:rsidRDefault="00B05242" w:rsidP="00B05242">
      <w:pPr>
        <w:jc w:val="center"/>
        <w:rPr>
          <w:b/>
          <w:bCs/>
          <w:sz w:val="28"/>
          <w:szCs w:val="28"/>
        </w:rPr>
      </w:pPr>
    </w:p>
    <w:p w:rsidR="00B05242" w:rsidRDefault="00B05242" w:rsidP="00B05242">
      <w:pPr>
        <w:jc w:val="center"/>
        <w:rPr>
          <w:b/>
          <w:bCs/>
          <w:sz w:val="28"/>
          <w:szCs w:val="28"/>
        </w:rPr>
      </w:pPr>
    </w:p>
    <w:p w:rsidR="00B05242" w:rsidRDefault="00B05242" w:rsidP="00B05242">
      <w:pPr>
        <w:jc w:val="center"/>
        <w:rPr>
          <w:b/>
          <w:bCs/>
          <w:sz w:val="28"/>
          <w:szCs w:val="28"/>
        </w:rPr>
      </w:pPr>
    </w:p>
    <w:p w:rsidR="00B05242" w:rsidRDefault="00B05242" w:rsidP="00B05242">
      <w:pPr>
        <w:jc w:val="center"/>
        <w:rPr>
          <w:b/>
          <w:bCs/>
          <w:sz w:val="28"/>
          <w:szCs w:val="28"/>
        </w:rPr>
      </w:pPr>
    </w:p>
    <w:p w:rsidR="00B05242" w:rsidRDefault="00B05242" w:rsidP="00B05242">
      <w:pPr>
        <w:jc w:val="center"/>
        <w:rPr>
          <w:b/>
          <w:bCs/>
          <w:sz w:val="28"/>
          <w:szCs w:val="28"/>
        </w:rPr>
      </w:pPr>
    </w:p>
    <w:p w:rsidR="00B05242" w:rsidRDefault="00B05242" w:rsidP="00B05242">
      <w:pPr>
        <w:jc w:val="center"/>
        <w:rPr>
          <w:b/>
          <w:bCs/>
          <w:sz w:val="28"/>
          <w:szCs w:val="28"/>
        </w:rPr>
      </w:pPr>
    </w:p>
    <w:p w:rsidR="00B05242" w:rsidRDefault="00B05242" w:rsidP="00B05242">
      <w:pPr>
        <w:jc w:val="center"/>
        <w:rPr>
          <w:b/>
          <w:bCs/>
          <w:sz w:val="28"/>
          <w:szCs w:val="28"/>
        </w:rPr>
      </w:pPr>
    </w:p>
    <w:p w:rsidR="00B05242" w:rsidRPr="00B05242" w:rsidRDefault="0048450A" w:rsidP="00B052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Барнаул 2021</w:t>
      </w:r>
    </w:p>
    <w:p w:rsidR="00B05242" w:rsidRPr="00B05242" w:rsidRDefault="00B05242" w:rsidP="00B05242">
      <w:pPr>
        <w:pStyle w:val="a5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B05242">
        <w:rPr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B05242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</w:t>
      </w:r>
      <w:r w:rsidRPr="00B05242">
        <w:rPr>
          <w:sz w:val="28"/>
          <w:szCs w:val="28"/>
        </w:rPr>
        <w:t xml:space="preserve"> для абитуриентов, поступающих по вступительным испытаниям, устан</w:t>
      </w:r>
      <w:r>
        <w:rPr>
          <w:sz w:val="28"/>
          <w:szCs w:val="28"/>
        </w:rPr>
        <w:t>овленным Религиозной организацией</w:t>
      </w:r>
      <w:r w:rsidRPr="00B05242">
        <w:rPr>
          <w:sz w:val="28"/>
          <w:szCs w:val="28"/>
        </w:rPr>
        <w:t xml:space="preserve"> – духовной образовательной организации высшего образования «</w:t>
      </w:r>
      <w:proofErr w:type="spellStart"/>
      <w:r w:rsidRPr="00B05242">
        <w:rPr>
          <w:sz w:val="28"/>
          <w:szCs w:val="28"/>
        </w:rPr>
        <w:t>Барнаульская</w:t>
      </w:r>
      <w:proofErr w:type="spellEnd"/>
      <w:r w:rsidRPr="00B05242">
        <w:rPr>
          <w:sz w:val="28"/>
          <w:szCs w:val="28"/>
        </w:rPr>
        <w:t xml:space="preserve"> духовная семинария </w:t>
      </w:r>
      <w:proofErr w:type="spellStart"/>
      <w:r>
        <w:rPr>
          <w:sz w:val="28"/>
          <w:szCs w:val="28"/>
        </w:rPr>
        <w:t>Б</w:t>
      </w:r>
      <w:r w:rsidRPr="00B05242">
        <w:rPr>
          <w:sz w:val="28"/>
          <w:szCs w:val="28"/>
        </w:rPr>
        <w:t>арнаульской</w:t>
      </w:r>
      <w:proofErr w:type="spellEnd"/>
      <w:r w:rsidRPr="00B05242">
        <w:rPr>
          <w:sz w:val="28"/>
          <w:szCs w:val="28"/>
        </w:rPr>
        <w:t xml:space="preserve"> Епархии Русской Православной Церкви».</w:t>
      </w:r>
    </w:p>
    <w:p w:rsidR="00B05242" w:rsidRPr="00B05242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05242">
        <w:rPr>
          <w:sz w:val="28"/>
          <w:szCs w:val="28"/>
          <w:shd w:val="clear" w:color="auto" w:fill="FFFFFF"/>
        </w:rPr>
        <w:t>Целью вступительных испытаний является определение достаточности уровня знаний абитуриента для дальнейшей образовательной деятельности в области подготовки регента церковного хора.</w:t>
      </w:r>
    </w:p>
    <w:p w:rsidR="00B05242" w:rsidRDefault="00B05242" w:rsidP="00B05242">
      <w:pPr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</w:t>
      </w:r>
      <w:r w:rsidR="0048450A">
        <w:rPr>
          <w:sz w:val="28"/>
          <w:szCs w:val="28"/>
        </w:rPr>
        <w:t>ло приема документов – 20.06. 2022</w:t>
      </w:r>
      <w:r>
        <w:rPr>
          <w:sz w:val="28"/>
          <w:szCs w:val="28"/>
        </w:rPr>
        <w:t xml:space="preserve"> г.</w:t>
      </w:r>
    </w:p>
    <w:p w:rsidR="00B05242" w:rsidRDefault="00B05242" w:rsidP="00B05242">
      <w:pPr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з</w:t>
      </w:r>
      <w:r w:rsidR="0048450A">
        <w:rPr>
          <w:sz w:val="28"/>
          <w:szCs w:val="28"/>
        </w:rPr>
        <w:t>авершения приема документов – 12.08.2022</w:t>
      </w:r>
      <w:r>
        <w:rPr>
          <w:sz w:val="28"/>
          <w:szCs w:val="28"/>
        </w:rPr>
        <w:t xml:space="preserve"> г.</w:t>
      </w:r>
    </w:p>
    <w:p w:rsidR="00B05242" w:rsidRDefault="00B05242" w:rsidP="00B05242">
      <w:pPr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sz w:val="28"/>
          <w:szCs w:val="28"/>
        </w:rPr>
      </w:pPr>
      <w:r w:rsidRPr="002C0FC2">
        <w:rPr>
          <w:sz w:val="28"/>
          <w:szCs w:val="28"/>
        </w:rPr>
        <w:t xml:space="preserve">Вступительные испытания </w:t>
      </w:r>
      <w:r w:rsidRPr="002C0FC2">
        <w:rPr>
          <w:b/>
          <w:bCs/>
          <w:i/>
          <w:iCs/>
          <w:sz w:val="28"/>
          <w:szCs w:val="28"/>
        </w:rPr>
        <w:t xml:space="preserve"> </w:t>
      </w:r>
      <w:r w:rsidR="0048450A">
        <w:rPr>
          <w:bCs/>
          <w:iCs/>
          <w:sz w:val="28"/>
          <w:szCs w:val="28"/>
        </w:rPr>
        <w:t>проводятся с 15 по 18 августа 2022</w:t>
      </w:r>
      <w:r>
        <w:rPr>
          <w:bCs/>
          <w:iCs/>
          <w:sz w:val="28"/>
          <w:szCs w:val="28"/>
        </w:rPr>
        <w:t xml:space="preserve"> г.</w:t>
      </w:r>
    </w:p>
    <w:p w:rsidR="0084373E" w:rsidRDefault="00B05242" w:rsidP="0084373E">
      <w:pPr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Подготовительные занятия и консультации</w:t>
      </w:r>
      <w:r w:rsidRPr="00CC3567">
        <w:rPr>
          <w:sz w:val="28"/>
          <w:szCs w:val="28"/>
        </w:rPr>
        <w:t xml:space="preserve"> к вступительным</w:t>
      </w:r>
      <w:r w:rsidR="0048450A">
        <w:rPr>
          <w:sz w:val="28"/>
          <w:szCs w:val="28"/>
        </w:rPr>
        <w:t xml:space="preserve"> испытаниям  с 8 августа 2022</w:t>
      </w:r>
      <w:r w:rsidRPr="00CC3567">
        <w:rPr>
          <w:sz w:val="28"/>
          <w:szCs w:val="28"/>
        </w:rPr>
        <w:t xml:space="preserve"> года.</w:t>
      </w:r>
    </w:p>
    <w:p w:rsidR="00B05242" w:rsidRPr="0084373E" w:rsidRDefault="00B05242" w:rsidP="0084373E">
      <w:pPr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sz w:val="28"/>
          <w:szCs w:val="28"/>
        </w:rPr>
      </w:pPr>
      <w:r w:rsidRPr="0084373E">
        <w:rPr>
          <w:sz w:val="28"/>
          <w:szCs w:val="28"/>
        </w:rPr>
        <w:t xml:space="preserve">При приеме на </w:t>
      </w:r>
      <w:proofErr w:type="gramStart"/>
      <w:r w:rsidRPr="0084373E">
        <w:rPr>
          <w:sz w:val="28"/>
          <w:szCs w:val="28"/>
        </w:rPr>
        <w:t>обучение</w:t>
      </w:r>
      <w:proofErr w:type="gramEnd"/>
      <w:r w:rsidRPr="0084373E">
        <w:rPr>
          <w:sz w:val="28"/>
          <w:szCs w:val="28"/>
        </w:rPr>
        <w:t xml:space="preserve"> по основной образовательной программе подготовки служителей Русской Православной Церкви </w:t>
      </w:r>
      <w:r w:rsidRPr="0084373E">
        <w:rPr>
          <w:bCs/>
          <w:sz w:val="28"/>
          <w:szCs w:val="28"/>
        </w:rPr>
        <w:t>специальность: «Регент церковного хора, преподаватель»</w:t>
      </w:r>
      <w:r w:rsidRPr="0084373E">
        <w:rPr>
          <w:sz w:val="28"/>
          <w:szCs w:val="28"/>
        </w:rPr>
        <w:t xml:space="preserve"> на очное  отделение   устанавливается перечень вступительных экзаменов:</w:t>
      </w:r>
    </w:p>
    <w:p w:rsidR="00B05242" w:rsidRDefault="00B05242" w:rsidP="00B05242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80AD4">
        <w:rPr>
          <w:sz w:val="28"/>
          <w:szCs w:val="28"/>
        </w:rPr>
        <w:t>усский язык — сочинение (изложение) на церковно-историческую или библейскую тему;</w:t>
      </w:r>
    </w:p>
    <w:p w:rsidR="00B05242" w:rsidRDefault="00B05242" w:rsidP="00B05242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80AD4">
        <w:rPr>
          <w:sz w:val="28"/>
          <w:szCs w:val="28"/>
        </w:rPr>
        <w:t xml:space="preserve">стный экзамен — </w:t>
      </w:r>
      <w:r>
        <w:rPr>
          <w:sz w:val="28"/>
          <w:szCs w:val="28"/>
        </w:rPr>
        <w:t>знание основных библейских событий Ветхого и Нового Заветов; знание порядка богослужения; знание молитв (начальные молитвы, Символ веры, тропари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вунадесятых праздников, тропарь своему святому), знание Десяти Заповедей и Заповедей Блаженств; чтение Псалтыри на Церковнославянском языке;</w:t>
      </w:r>
    </w:p>
    <w:p w:rsidR="00B05242" w:rsidRPr="00580AD4" w:rsidRDefault="00B05242" w:rsidP="00B0524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580AD4">
        <w:rPr>
          <w:sz w:val="28"/>
          <w:szCs w:val="28"/>
        </w:rPr>
        <w:t>узыкальные дисциплины (прослушивание) – Сольфеджио, Вокал, Фортепиано (при наличии музыкального образования);</w:t>
      </w:r>
    </w:p>
    <w:p w:rsidR="00B05242" w:rsidRPr="00282665" w:rsidRDefault="00B05242" w:rsidP="00B05242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80AD4">
        <w:rPr>
          <w:sz w:val="28"/>
          <w:szCs w:val="28"/>
        </w:rPr>
        <w:t>обеседование</w:t>
      </w:r>
      <w:r>
        <w:rPr>
          <w:sz w:val="28"/>
          <w:szCs w:val="28"/>
        </w:rPr>
        <w:t>.</w:t>
      </w:r>
    </w:p>
    <w:p w:rsidR="00B05242" w:rsidRPr="00B05242" w:rsidRDefault="00B05242" w:rsidP="00B05242">
      <w:pPr>
        <w:spacing w:line="360" w:lineRule="auto"/>
        <w:jc w:val="both"/>
        <w:rPr>
          <w:b/>
          <w:sz w:val="32"/>
          <w:szCs w:val="32"/>
        </w:rPr>
      </w:pPr>
    </w:p>
    <w:p w:rsidR="00B05242" w:rsidRPr="00B05242" w:rsidRDefault="00B05242" w:rsidP="00B05242">
      <w:pPr>
        <w:pStyle w:val="a5"/>
        <w:numPr>
          <w:ilvl w:val="0"/>
          <w:numId w:val="7"/>
        </w:numPr>
        <w:spacing w:line="360" w:lineRule="auto"/>
        <w:jc w:val="both"/>
        <w:rPr>
          <w:b/>
          <w:sz w:val="32"/>
          <w:szCs w:val="32"/>
        </w:rPr>
      </w:pPr>
      <w:r w:rsidRPr="00B05242">
        <w:rPr>
          <w:b/>
          <w:sz w:val="32"/>
          <w:szCs w:val="32"/>
        </w:rPr>
        <w:lastRenderedPageBreak/>
        <w:t>Программа вступительного испытания по русскому языку</w:t>
      </w:r>
    </w:p>
    <w:p w:rsidR="00B05242" w:rsidRDefault="00B05242" w:rsidP="00B0524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испытание по русскому языку проходят в письменной форме в виде сочинения (изложения</w:t>
      </w:r>
      <w:r w:rsidRPr="00580AD4">
        <w:rPr>
          <w:sz w:val="28"/>
          <w:szCs w:val="28"/>
        </w:rPr>
        <w:t>) на церковно-историческую или библейскую тему</w:t>
      </w:r>
      <w:r>
        <w:rPr>
          <w:sz w:val="28"/>
          <w:szCs w:val="28"/>
        </w:rPr>
        <w:t>.</w:t>
      </w:r>
    </w:p>
    <w:p w:rsidR="00B05242" w:rsidRDefault="00B05242" w:rsidP="00B0524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D7DA3">
        <w:rPr>
          <w:sz w:val="28"/>
          <w:szCs w:val="28"/>
        </w:rPr>
        <w:t>Целью вступительного испытания по русскому языку является проверка базовых знаний поступающего по русскому языку и их оценка, определение возможности поступающих осваивать соответствующие основные профессиональные образовательные программы. Экзамен по русскому языку проверяет знания, умения и навыки, приобретенные при изучении основных разделов предмета «Русский язык». Особое внимание уделяется навыкам практической грамотности, а также точности и ясности выражения своих мыслей в письменной речи. Основное направление в подготовке к вступительным экзаменам – это повторение и обобщение знаний в области орфографии и пунктуации.</w:t>
      </w:r>
    </w:p>
    <w:p w:rsidR="00B05242" w:rsidRPr="00A26934" w:rsidRDefault="00B05242" w:rsidP="00B0524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Для изложения предлагается фрагмент текста православного содержания. Выбор текста осуществляет специалист, преподаватель-филолог. Главной задачей изложения является грамотное и максимально полное воспроизведение содержания исходного текста с сохранением авторского стиля. Передавая текст изложения, абитуриенты должны продемонстрировать важные речевые и коммуникативные способности, связанные с умением запомнить и переработать информацию, обобщенно передать сюжет, сохраняя при этом основные его звенья. Абитуриент должен сохранить основные черты авторского стиля и использовать ключевые слова и выражения текста, будучи в целом свободен в выборе языкового материала (сомневаясь в выборе определенной речевой конструкции или в написании слова, экзаменующийся может найти приемлемый для него эквивалент (например, использовать синоним)).</w:t>
      </w:r>
    </w:p>
    <w:p w:rsidR="00B05242" w:rsidRDefault="00B05242" w:rsidP="00B0524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B05242" w:rsidRDefault="00B05242" w:rsidP="00B0524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26934">
        <w:rPr>
          <w:b/>
          <w:sz w:val="28"/>
          <w:szCs w:val="28"/>
        </w:rPr>
        <w:lastRenderedPageBreak/>
        <w:t>Критерии оценки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о приемной и экзаменационной комиссии по проведению вступительных испытаний по основной образовательной программе подготовки служителей Русской Православной Церкви, специальность «Регент церковного хора, преподаватель»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результаты вступительных испытаний </w:t>
      </w:r>
      <w:r>
        <w:rPr>
          <w:rFonts w:ascii="Times New Roman" w:hAnsi="Times New Roman"/>
          <w:b w:val="0"/>
          <w:sz w:val="28"/>
          <w:szCs w:val="28"/>
        </w:rPr>
        <w:t>профессиональной направленности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 оцениваются по пятибалльной системе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оценка «отлично» ставится, если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екст изложения написан без ошибок; содержит один речевой недочёт; содержит одну пунктуационную ошибку и/или  одн</w:t>
      </w:r>
      <w:r>
        <w:rPr>
          <w:rFonts w:ascii="Times New Roman" w:hAnsi="Times New Roman" w:cs="Times New Roman"/>
          <w:b w:val="0"/>
          <w:sz w:val="28"/>
          <w:szCs w:val="28"/>
        </w:rPr>
        <w:t>у негрубую грамматическую ошибку;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оценка «хорошо» ставится, если 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в тексте изложения содержится не более двух </w:t>
      </w:r>
      <w:proofErr w:type="spellStart"/>
      <w:r w:rsidRPr="008229AF">
        <w:rPr>
          <w:rFonts w:ascii="Times New Roman" w:hAnsi="Times New Roman" w:cs="Times New Roman"/>
          <w:b w:val="0"/>
          <w:sz w:val="28"/>
          <w:szCs w:val="28"/>
        </w:rPr>
        <w:t>офографических</w:t>
      </w:r>
      <w:proofErr w:type="spellEnd"/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 и не более двух пунктуационных; допускается одна-две речевых ошибки и одна-две грамматических ошибки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05242" w:rsidRPr="00651825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825">
        <w:rPr>
          <w:rFonts w:ascii="Times New Roman" w:hAnsi="Times New Roman" w:cs="Times New Roman"/>
          <w:b w:val="0"/>
          <w:sz w:val="28"/>
          <w:szCs w:val="28"/>
        </w:rPr>
        <w:t xml:space="preserve">оценка «удовлетворительно» ставится, если в тексте изложения допущено не более четырёх орфографических ошибок; общее количество орфографических и пунктуационных ошибок не более восьми; допускается одна-две речевых ошибки и одна-две грамматических ошибки; 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825">
        <w:rPr>
          <w:rFonts w:ascii="Times New Roman" w:hAnsi="Times New Roman" w:cs="Times New Roman"/>
          <w:b w:val="0"/>
          <w:sz w:val="28"/>
          <w:szCs w:val="28"/>
        </w:rPr>
        <w:t>оценка «неудовлетворительно» ставится, если в тексте изложения допущено более четырёх орфографических и/или более восьми пунктуационных, более трёх грамматических и/или более трёх речевых ошибок.</w:t>
      </w:r>
    </w:p>
    <w:p w:rsidR="00B05242" w:rsidRPr="003D380B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80B">
        <w:rPr>
          <w:rFonts w:ascii="Times New Roman" w:hAnsi="Times New Roman" w:cs="Times New Roman"/>
          <w:b w:val="0"/>
          <w:sz w:val="28"/>
          <w:szCs w:val="28"/>
        </w:rPr>
        <w:t>Список основной литературы: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  1.Розенталь Д.Э.,  Голуб И.Б., Теленкова М.А. Современный русский язык. </w:t>
      </w:r>
      <w:proofErr w:type="gramStart"/>
      <w:r w:rsidRPr="00651825">
        <w:rPr>
          <w:sz w:val="28"/>
          <w:szCs w:val="28"/>
        </w:rPr>
        <w:t>–М</w:t>
      </w:r>
      <w:proofErr w:type="gramEnd"/>
      <w:r w:rsidRPr="00651825">
        <w:rPr>
          <w:sz w:val="28"/>
          <w:szCs w:val="28"/>
        </w:rPr>
        <w:t>., 2010.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  2.Розенталь Д.Э. Справочник по правописанию и литературной правке. – М., 2010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  3.Розенталь Д.Э. Русский язык. Орфография и пунктуация. – М., 2012.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  4.Чешко Л.А. Русский язык. – М., 2012.</w:t>
      </w:r>
    </w:p>
    <w:p w:rsidR="0084373E" w:rsidRDefault="0084373E" w:rsidP="00B05242">
      <w:pPr>
        <w:ind w:firstLine="709"/>
        <w:rPr>
          <w:sz w:val="28"/>
          <w:szCs w:val="28"/>
        </w:rPr>
      </w:pPr>
    </w:p>
    <w:p w:rsidR="00B05242" w:rsidRPr="003D380B" w:rsidRDefault="00B05242" w:rsidP="00B05242">
      <w:pPr>
        <w:ind w:firstLine="709"/>
        <w:rPr>
          <w:sz w:val="28"/>
          <w:szCs w:val="28"/>
        </w:rPr>
      </w:pPr>
      <w:r w:rsidRPr="003D380B">
        <w:rPr>
          <w:sz w:val="28"/>
          <w:szCs w:val="28"/>
        </w:rPr>
        <w:lastRenderedPageBreak/>
        <w:t>Список дополнительной литературы: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1.Культура русской речи</w:t>
      </w:r>
      <w:proofErr w:type="gramStart"/>
      <w:r>
        <w:rPr>
          <w:sz w:val="28"/>
          <w:szCs w:val="28"/>
        </w:rPr>
        <w:t xml:space="preserve"> / </w:t>
      </w:r>
      <w:r w:rsidRPr="00651825">
        <w:rPr>
          <w:sz w:val="28"/>
          <w:szCs w:val="28"/>
        </w:rPr>
        <w:t>О</w:t>
      </w:r>
      <w:proofErr w:type="gramEnd"/>
      <w:r w:rsidRPr="00651825">
        <w:rPr>
          <w:sz w:val="28"/>
          <w:szCs w:val="28"/>
        </w:rPr>
        <w:t>тв. ред. Л.К. Граудина и Е.Н.Ширяев. – М., 2003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  2.Розенталь Д.Э. Практическая стилистика. – М., 2010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 СЛОВАРИ: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 1.Большой словарь иностранных слов. М.: Русский язык, 2001.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 2.Большой толковый словарь русского языка. СПб</w:t>
      </w:r>
      <w:proofErr w:type="gramStart"/>
      <w:r w:rsidRPr="00651825">
        <w:rPr>
          <w:sz w:val="28"/>
          <w:szCs w:val="28"/>
        </w:rPr>
        <w:t xml:space="preserve">.: </w:t>
      </w:r>
      <w:proofErr w:type="spellStart"/>
      <w:proofErr w:type="gramEnd"/>
      <w:r w:rsidRPr="00651825">
        <w:rPr>
          <w:sz w:val="28"/>
          <w:szCs w:val="28"/>
        </w:rPr>
        <w:t>Норинт</w:t>
      </w:r>
      <w:proofErr w:type="spellEnd"/>
      <w:r w:rsidRPr="00651825">
        <w:rPr>
          <w:sz w:val="28"/>
          <w:szCs w:val="28"/>
        </w:rPr>
        <w:t>, 1999.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 3.Орфографический словарь русского языка. М.: Русский язык, 1996.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Ресурсы  информацион</w:t>
      </w:r>
      <w:r>
        <w:rPr>
          <w:sz w:val="28"/>
          <w:szCs w:val="28"/>
        </w:rPr>
        <w:t>но-телекоммуникационной сети  И</w:t>
      </w:r>
      <w:r w:rsidRPr="00651825">
        <w:rPr>
          <w:sz w:val="28"/>
          <w:szCs w:val="28"/>
        </w:rPr>
        <w:t>нтернет</w:t>
      </w:r>
      <w:r>
        <w:rPr>
          <w:sz w:val="28"/>
          <w:szCs w:val="28"/>
        </w:rPr>
        <w:t>:</w:t>
      </w:r>
      <w:r w:rsidRPr="00651825">
        <w:rPr>
          <w:sz w:val="28"/>
          <w:szCs w:val="28"/>
        </w:rPr>
        <w:t xml:space="preserve"> </w:t>
      </w:r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1.www.</w:t>
      </w:r>
      <w:proofErr w:type="spellStart"/>
      <w:r w:rsidRPr="00651825">
        <w:rPr>
          <w:sz w:val="28"/>
          <w:szCs w:val="28"/>
          <w:lang w:val="en-US"/>
        </w:rPr>
        <w:t>traktat</w:t>
      </w:r>
      <w:proofErr w:type="spellEnd"/>
      <w:r w:rsidRPr="00651825">
        <w:rPr>
          <w:sz w:val="28"/>
          <w:szCs w:val="28"/>
        </w:rPr>
        <w:t>.</w:t>
      </w:r>
      <w:r w:rsidRPr="00651825">
        <w:rPr>
          <w:sz w:val="28"/>
          <w:szCs w:val="28"/>
          <w:lang w:val="en-US"/>
        </w:rPr>
        <w:t>com</w:t>
      </w:r>
      <w:r w:rsidRPr="00651825">
        <w:rPr>
          <w:sz w:val="28"/>
          <w:szCs w:val="28"/>
        </w:rPr>
        <w:t>/</w:t>
      </w:r>
      <w:r w:rsidRPr="00651825">
        <w:rPr>
          <w:sz w:val="28"/>
          <w:szCs w:val="28"/>
          <w:lang w:val="en-US"/>
        </w:rPr>
        <w:t>language</w:t>
      </w:r>
      <w:r w:rsidRPr="00651825">
        <w:rPr>
          <w:sz w:val="28"/>
          <w:szCs w:val="28"/>
        </w:rPr>
        <w:t>/</w:t>
      </w:r>
      <w:r w:rsidRPr="00651825">
        <w:rPr>
          <w:sz w:val="28"/>
          <w:szCs w:val="28"/>
          <w:lang w:val="en-US"/>
        </w:rPr>
        <w:t>book</w:t>
      </w:r>
      <w:r w:rsidRPr="00651825">
        <w:rPr>
          <w:sz w:val="28"/>
          <w:szCs w:val="28"/>
        </w:rPr>
        <w:t xml:space="preserve"> (систематическое изложение школьной грамматики</w:t>
      </w:r>
      <w:proofErr w:type="gramStart"/>
      <w:r w:rsidRPr="00651825">
        <w:rPr>
          <w:sz w:val="28"/>
          <w:szCs w:val="28"/>
        </w:rPr>
        <w:t xml:space="preserve"> )</w:t>
      </w:r>
      <w:proofErr w:type="gramEnd"/>
    </w:p>
    <w:p w:rsidR="00B05242" w:rsidRPr="00651825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2.www.gramota.ru (орфографический справочник)</w:t>
      </w:r>
    </w:p>
    <w:p w:rsidR="00B05242" w:rsidRDefault="00B05242" w:rsidP="00B05242">
      <w:pPr>
        <w:rPr>
          <w:sz w:val="28"/>
          <w:szCs w:val="28"/>
        </w:rPr>
      </w:pPr>
      <w:r w:rsidRPr="00651825">
        <w:rPr>
          <w:sz w:val="28"/>
          <w:szCs w:val="28"/>
        </w:rPr>
        <w:t xml:space="preserve">     3.www.yandex/</w:t>
      </w:r>
      <w:proofErr w:type="spellStart"/>
      <w:r w:rsidRPr="00651825">
        <w:rPr>
          <w:sz w:val="28"/>
          <w:szCs w:val="28"/>
        </w:rPr>
        <w:t>ru</w:t>
      </w:r>
      <w:proofErr w:type="spellEnd"/>
      <w:r w:rsidRPr="00651825">
        <w:rPr>
          <w:sz w:val="28"/>
          <w:szCs w:val="28"/>
        </w:rPr>
        <w:t xml:space="preserve"> (словари) </w:t>
      </w:r>
    </w:p>
    <w:p w:rsidR="00B05242" w:rsidRPr="0084373E" w:rsidRDefault="00B05242" w:rsidP="0084373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05242">
        <w:rPr>
          <w:b/>
          <w:sz w:val="28"/>
          <w:szCs w:val="28"/>
        </w:rPr>
        <w:t>Программа вступительного испытания устного экзамена</w:t>
      </w:r>
    </w:p>
    <w:p w:rsidR="0084373E" w:rsidRPr="0084373E" w:rsidRDefault="0084373E" w:rsidP="0084373E">
      <w:pPr>
        <w:pStyle w:val="a5"/>
        <w:ind w:left="1070"/>
        <w:jc w:val="both"/>
        <w:rPr>
          <w:sz w:val="28"/>
          <w:szCs w:val="28"/>
        </w:rPr>
      </w:pPr>
    </w:p>
    <w:p w:rsidR="00B05242" w:rsidRDefault="00B05242" w:rsidP="00B0524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Проверка знания библейских событий</w:t>
      </w:r>
      <w:r w:rsidRPr="004E42E5">
        <w:rPr>
          <w:sz w:val="28"/>
          <w:szCs w:val="28"/>
        </w:rPr>
        <w:t xml:space="preserve"> В</w:t>
      </w:r>
      <w:r>
        <w:rPr>
          <w:sz w:val="28"/>
          <w:szCs w:val="28"/>
        </w:rPr>
        <w:t>етхого и Нового Заветов, порядка богослужения, знания наизусть</w:t>
      </w:r>
      <w:r w:rsidRPr="004E42E5">
        <w:rPr>
          <w:sz w:val="28"/>
          <w:szCs w:val="28"/>
        </w:rPr>
        <w:t xml:space="preserve"> молитв, </w:t>
      </w:r>
      <w:r>
        <w:rPr>
          <w:sz w:val="28"/>
          <w:szCs w:val="28"/>
        </w:rPr>
        <w:t>навыков чтения Псалти</w:t>
      </w:r>
      <w:r w:rsidRPr="004E42E5">
        <w:rPr>
          <w:sz w:val="28"/>
          <w:szCs w:val="28"/>
        </w:rPr>
        <w:t>ри на Церковнославянском языке</w:t>
      </w:r>
      <w:r>
        <w:rPr>
          <w:sz w:val="28"/>
          <w:szCs w:val="28"/>
        </w:rPr>
        <w:t xml:space="preserve"> </w:t>
      </w:r>
      <w:r w:rsidRPr="004E42E5">
        <w:rPr>
          <w:sz w:val="28"/>
          <w:szCs w:val="28"/>
        </w:rPr>
        <w:t xml:space="preserve">проводится в устной форме. </w:t>
      </w:r>
      <w:r>
        <w:rPr>
          <w:sz w:val="28"/>
          <w:szCs w:val="28"/>
        </w:rPr>
        <w:t>Цель данного испытания</w:t>
      </w:r>
      <w:r w:rsidRPr="004E42E5">
        <w:rPr>
          <w:sz w:val="28"/>
          <w:szCs w:val="28"/>
        </w:rPr>
        <w:t xml:space="preserve"> выявить уровень </w:t>
      </w:r>
      <w:r>
        <w:rPr>
          <w:sz w:val="28"/>
          <w:szCs w:val="28"/>
        </w:rPr>
        <w:t>знаний о церковной жизни и православном богослужении</w:t>
      </w:r>
      <w:r w:rsidRPr="004E42E5">
        <w:rPr>
          <w:sz w:val="28"/>
          <w:szCs w:val="28"/>
        </w:rPr>
        <w:t>. На данном вступительном испытании абитуриенту нужно показать комплексное владение основными знаниями в области перечисленных напра</w:t>
      </w:r>
      <w:r>
        <w:rPr>
          <w:sz w:val="28"/>
          <w:szCs w:val="28"/>
        </w:rPr>
        <w:t>влений религиозного образования.</w:t>
      </w:r>
    </w:p>
    <w:p w:rsidR="00B05242" w:rsidRPr="006529FE" w:rsidRDefault="00B05242" w:rsidP="00B0524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устного ответа вступительного испытания формируются билеты из следующих вопросов:</w:t>
      </w:r>
    </w:p>
    <w:p w:rsidR="00B05242" w:rsidRDefault="00B05242" w:rsidP="00B05242">
      <w:pPr>
        <w:shd w:val="clear" w:color="auto" w:fill="FFFFFF"/>
        <w:suppressAutoHyphens w:val="0"/>
        <w:spacing w:after="0" w:line="360" w:lineRule="auto"/>
        <w:contextualSpacing/>
        <w:jc w:val="center"/>
        <w:textAlignment w:val="baseline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Библейская история Ветхого Завета.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Библия. Что такое книги Ветхого Завета.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Сотворение мира и человека.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Грехопадение прародителей. История Каина и Авеля.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События всемирного потопа.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Вавилонское смешение языков.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Авраам; жертвоприношение Исаака.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Патриархи Исаак и Иаков.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История Иосифа.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Пророк Моисей. Исход из Египта.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Синайское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законодательство. Сорокалетнее странствие еврейского народа по пустыне.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Иисус Навин – преемник Моисея.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Царь Давид.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Правления царя Соломона.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Пророк Илья.</w:t>
      </w:r>
    </w:p>
    <w:p w:rsidR="00B05242" w:rsidRDefault="00B05242" w:rsidP="00B05242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Пророк </w:t>
      </w:r>
      <w:proofErr w:type="spellStart"/>
      <w:r>
        <w:rPr>
          <w:color w:val="000000"/>
          <w:sz w:val="28"/>
          <w:szCs w:val="28"/>
          <w:lang w:eastAsia="ru-RU"/>
        </w:rPr>
        <w:t>Елисей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B05242" w:rsidRDefault="00B05242" w:rsidP="00B05242">
      <w:pPr>
        <w:shd w:val="clear" w:color="auto" w:fill="FFFFFF"/>
        <w:suppressAutoHyphens w:val="0"/>
        <w:spacing w:after="0" w:line="360" w:lineRule="auto"/>
        <w:contextualSpacing/>
        <w:jc w:val="center"/>
        <w:textAlignment w:val="baseline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Библейская история Нового Завета.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Библия. Что такое книги Нового Завета.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Рождество Христово. История события.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Рождество святого пророк</w:t>
      </w:r>
      <w:proofErr w:type="gramStart"/>
      <w:r>
        <w:rPr>
          <w:color w:val="000000"/>
          <w:sz w:val="28"/>
          <w:szCs w:val="28"/>
          <w:lang w:eastAsia="ru-RU"/>
        </w:rPr>
        <w:t>а  Иоа</w:t>
      </w:r>
      <w:proofErr w:type="gramEnd"/>
      <w:r>
        <w:rPr>
          <w:color w:val="000000"/>
          <w:sz w:val="28"/>
          <w:szCs w:val="28"/>
          <w:lang w:eastAsia="ru-RU"/>
        </w:rPr>
        <w:t>нна Предтечи.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Обрезание и Сретение Господа Иисуса Христа.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Бегство в Египет и избиение младенцев.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Крещение Господа Иисуса Христа.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Сорокадневный пост и искушение от </w:t>
      </w:r>
      <w:proofErr w:type="spellStart"/>
      <w:r>
        <w:rPr>
          <w:color w:val="000000"/>
          <w:sz w:val="28"/>
          <w:szCs w:val="28"/>
          <w:lang w:eastAsia="ru-RU"/>
        </w:rPr>
        <w:t>диавола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Первое чудо в Кане </w:t>
      </w:r>
      <w:proofErr w:type="spellStart"/>
      <w:r>
        <w:rPr>
          <w:color w:val="000000"/>
          <w:sz w:val="28"/>
          <w:szCs w:val="28"/>
          <w:lang w:eastAsia="ru-RU"/>
        </w:rPr>
        <w:t>Галилейской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Усекновение глав</w:t>
      </w:r>
      <w:proofErr w:type="gramStart"/>
      <w:r>
        <w:rPr>
          <w:color w:val="000000"/>
          <w:sz w:val="28"/>
          <w:szCs w:val="28"/>
          <w:lang w:eastAsia="ru-RU"/>
        </w:rPr>
        <w:t>ы Иоа</w:t>
      </w:r>
      <w:proofErr w:type="gramEnd"/>
      <w:r>
        <w:rPr>
          <w:color w:val="000000"/>
          <w:sz w:val="28"/>
          <w:szCs w:val="28"/>
          <w:lang w:eastAsia="ru-RU"/>
        </w:rPr>
        <w:t>нна Крестителя.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Преображение Господа Иисуса Христа.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Вход Господень </w:t>
      </w:r>
      <w:proofErr w:type="gramStart"/>
      <w:r>
        <w:rPr>
          <w:color w:val="000000"/>
          <w:sz w:val="28"/>
          <w:szCs w:val="28"/>
          <w:lang w:eastAsia="ru-RU"/>
        </w:rPr>
        <w:t>во</w:t>
      </w:r>
      <w:proofErr w:type="gramEnd"/>
      <w:r>
        <w:rPr>
          <w:color w:val="000000"/>
          <w:sz w:val="28"/>
          <w:szCs w:val="28"/>
          <w:lang w:eastAsia="ru-RU"/>
        </w:rPr>
        <w:t xml:space="preserve"> Иерусалим.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Великая среда. Предательство Иуды.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Тайная Вечеря.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Распятие Господа Иисуса Христа.</w:t>
      </w:r>
    </w:p>
    <w:p w:rsidR="00B05242" w:rsidRDefault="00B05242" w:rsidP="00B05242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Воскресение и Вознесение Господа Иисуса Христа.</w:t>
      </w:r>
    </w:p>
    <w:p w:rsidR="00B05242" w:rsidRPr="006529FE" w:rsidRDefault="00B05242" w:rsidP="00B05242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529FE">
        <w:rPr>
          <w:b/>
          <w:sz w:val="28"/>
          <w:szCs w:val="28"/>
        </w:rPr>
        <w:lastRenderedPageBreak/>
        <w:t>Перечень вопросов для устного ответа абитуриента по знаниям порядка богослужения:</w:t>
      </w:r>
    </w:p>
    <w:p w:rsidR="00B05242" w:rsidRDefault="00B05242" w:rsidP="00B05242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Христианский храм. Происхождение, устройство.</w:t>
      </w:r>
    </w:p>
    <w:p w:rsidR="00B05242" w:rsidRDefault="00B05242" w:rsidP="00B05242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Священнослужители и церковнослужители.</w:t>
      </w:r>
    </w:p>
    <w:p w:rsidR="00B05242" w:rsidRDefault="00B05242" w:rsidP="00B05242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Богослужебный круг.</w:t>
      </w:r>
    </w:p>
    <w:p w:rsidR="00B05242" w:rsidRDefault="00B05242" w:rsidP="00B05242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Богослужебные книги.</w:t>
      </w:r>
    </w:p>
    <w:p w:rsidR="00B05242" w:rsidRDefault="00B05242" w:rsidP="00B05242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Перечислить двунадесятые праздники с датами празднования.</w:t>
      </w:r>
    </w:p>
    <w:p w:rsidR="00B05242" w:rsidRDefault="00B05242" w:rsidP="00B05242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Перечислить 5 Великих праздников с датами их празднования.</w:t>
      </w:r>
    </w:p>
    <w:p w:rsidR="00B05242" w:rsidRDefault="00B05242" w:rsidP="00B05242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Перечислите многодневные посты с датами их начала и окончания.</w:t>
      </w:r>
    </w:p>
    <w:p w:rsidR="00B05242" w:rsidRDefault="00B05242" w:rsidP="00B05242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Перечислите однодневные посты с их датами.</w:t>
      </w:r>
    </w:p>
    <w:p w:rsidR="00B05242" w:rsidRDefault="00B05242" w:rsidP="00B05242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Понятие о Всенощном бдении.</w:t>
      </w:r>
    </w:p>
    <w:p w:rsidR="00B05242" w:rsidRDefault="00B05242" w:rsidP="00B05242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Перечислить Церковные таинства.</w:t>
      </w:r>
    </w:p>
    <w:p w:rsidR="00B05242" w:rsidRDefault="00B05242" w:rsidP="00B05242">
      <w:pPr>
        <w:pStyle w:val="a5"/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Великий пост. </w:t>
      </w:r>
    </w:p>
    <w:p w:rsidR="00B05242" w:rsidRPr="0084373E" w:rsidRDefault="00B05242" w:rsidP="00B05242">
      <w:pPr>
        <w:pStyle w:val="a5"/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705144">
        <w:rPr>
          <w:color w:val="000000"/>
          <w:sz w:val="28"/>
          <w:szCs w:val="28"/>
          <w:lang w:eastAsia="ru-RU"/>
        </w:rPr>
        <w:t>Назовите виды Божественных Литургий</w:t>
      </w:r>
      <w:r w:rsidRPr="00705144">
        <w:rPr>
          <w:color w:val="7A7A7A"/>
          <w:sz w:val="28"/>
          <w:szCs w:val="28"/>
          <w:lang w:eastAsia="ru-RU"/>
        </w:rPr>
        <w:t>.</w:t>
      </w:r>
    </w:p>
    <w:p w:rsidR="0084373E" w:rsidRPr="006529FE" w:rsidRDefault="0084373E" w:rsidP="0084373E">
      <w:pPr>
        <w:pStyle w:val="a5"/>
        <w:shd w:val="clear" w:color="auto" w:fill="FFFFFF"/>
        <w:suppressAutoHyphens w:val="0"/>
        <w:spacing w:after="0" w:line="360" w:lineRule="auto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B05242" w:rsidRDefault="00B05242" w:rsidP="00B05242">
      <w:pPr>
        <w:spacing w:line="360" w:lineRule="auto"/>
        <w:ind w:left="720"/>
        <w:contextualSpacing/>
        <w:jc w:val="center"/>
        <w:rPr>
          <w:b/>
          <w:sz w:val="28"/>
          <w:szCs w:val="28"/>
        </w:rPr>
      </w:pPr>
      <w:r w:rsidRPr="006529FE">
        <w:rPr>
          <w:b/>
          <w:sz w:val="28"/>
          <w:szCs w:val="28"/>
        </w:rPr>
        <w:t>Чтение и знание следующих молитв:</w:t>
      </w:r>
    </w:p>
    <w:p w:rsidR="0084373E" w:rsidRPr="006529FE" w:rsidRDefault="0084373E" w:rsidP="00B05242">
      <w:pPr>
        <w:spacing w:line="360" w:lineRule="auto"/>
        <w:ind w:left="720"/>
        <w:contextualSpacing/>
        <w:jc w:val="center"/>
        <w:rPr>
          <w:b/>
          <w:sz w:val="28"/>
          <w:szCs w:val="28"/>
        </w:rPr>
      </w:pPr>
    </w:p>
    <w:p w:rsidR="00B05242" w:rsidRDefault="00B05242" w:rsidP="00B05242">
      <w:pPr>
        <w:spacing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Начальные: «Царю Небесный», «</w:t>
      </w:r>
      <w:proofErr w:type="spellStart"/>
      <w:r>
        <w:rPr>
          <w:sz w:val="28"/>
          <w:szCs w:val="28"/>
        </w:rPr>
        <w:t>Святый</w:t>
      </w:r>
      <w:proofErr w:type="spellEnd"/>
      <w:r>
        <w:rPr>
          <w:sz w:val="28"/>
          <w:szCs w:val="28"/>
        </w:rPr>
        <w:t xml:space="preserve"> Боже», «Отче наш», «</w:t>
      </w:r>
      <w:proofErr w:type="spellStart"/>
      <w:r>
        <w:rPr>
          <w:sz w:val="28"/>
          <w:szCs w:val="28"/>
        </w:rPr>
        <w:t>Приидите</w:t>
      </w:r>
      <w:proofErr w:type="spellEnd"/>
      <w:r>
        <w:rPr>
          <w:sz w:val="28"/>
          <w:szCs w:val="28"/>
        </w:rPr>
        <w:t xml:space="preserve"> поклонимся».</w:t>
      </w:r>
    </w:p>
    <w:p w:rsidR="00B05242" w:rsidRDefault="00B05242" w:rsidP="00B05242">
      <w:pPr>
        <w:spacing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Утренние: «От сна восстав», «Боже очисти меня грешного», Ангелу-хранителю.</w:t>
      </w:r>
    </w:p>
    <w:p w:rsidR="00B05242" w:rsidRDefault="00B05242" w:rsidP="00B05242">
      <w:pPr>
        <w:spacing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Вечерние: «Вседержителю, Слово отчее», «</w:t>
      </w:r>
      <w:proofErr w:type="spellStart"/>
      <w:r>
        <w:rPr>
          <w:sz w:val="28"/>
          <w:szCs w:val="28"/>
        </w:rPr>
        <w:t>Благаго</w:t>
      </w:r>
      <w:proofErr w:type="spellEnd"/>
      <w:r>
        <w:rPr>
          <w:sz w:val="28"/>
          <w:szCs w:val="28"/>
        </w:rPr>
        <w:t xml:space="preserve"> Царя, </w:t>
      </w:r>
      <w:proofErr w:type="gramStart"/>
      <w:r>
        <w:rPr>
          <w:sz w:val="28"/>
          <w:szCs w:val="28"/>
        </w:rPr>
        <w:t>Благая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>».</w:t>
      </w:r>
    </w:p>
    <w:p w:rsidR="00B05242" w:rsidRDefault="00B05242" w:rsidP="00B05242">
      <w:pPr>
        <w:spacing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Божией Матери: «Богородице </w:t>
      </w:r>
      <w:proofErr w:type="spellStart"/>
      <w:r>
        <w:rPr>
          <w:sz w:val="28"/>
          <w:szCs w:val="28"/>
        </w:rPr>
        <w:t>Дево</w:t>
      </w:r>
      <w:proofErr w:type="spellEnd"/>
      <w:r>
        <w:rPr>
          <w:sz w:val="28"/>
          <w:szCs w:val="28"/>
        </w:rPr>
        <w:t>, радуйся», «Достойно есть», «</w:t>
      </w:r>
      <w:proofErr w:type="spellStart"/>
      <w:r>
        <w:rPr>
          <w:sz w:val="28"/>
          <w:szCs w:val="28"/>
        </w:rPr>
        <w:t>Взбранной</w:t>
      </w:r>
      <w:proofErr w:type="spellEnd"/>
      <w:r>
        <w:rPr>
          <w:sz w:val="28"/>
          <w:szCs w:val="28"/>
        </w:rPr>
        <w:t xml:space="preserve"> Воеводе», «Милосердия двери», «Не имамы иные помощи».</w:t>
      </w:r>
    </w:p>
    <w:p w:rsidR="00B05242" w:rsidRDefault="00B05242" w:rsidP="00B05242">
      <w:pPr>
        <w:spacing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Другие молитвы: Символ веры, молитва святого Ерема Сирина, молитва перед Святым Причащением, заповеди Моисеевы, тропари двунадесятых праздников, тропарь своему святому, псалмы 50-й, 90-й.</w:t>
      </w:r>
    </w:p>
    <w:p w:rsidR="0084373E" w:rsidRDefault="0084373E" w:rsidP="00B0524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B05242" w:rsidRDefault="00B05242" w:rsidP="00B0524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26934">
        <w:rPr>
          <w:b/>
          <w:sz w:val="28"/>
          <w:szCs w:val="28"/>
        </w:rPr>
        <w:lastRenderedPageBreak/>
        <w:t>Критерии оценки</w:t>
      </w:r>
      <w:r>
        <w:rPr>
          <w:b/>
          <w:sz w:val="28"/>
          <w:szCs w:val="28"/>
        </w:rPr>
        <w:t xml:space="preserve"> устного экзамена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о приемной и экзаменационной комиссии по проведению вступительных испытаний по основной образовательной программе подготовки служителей Русской Православной Церкви, специальность «Регент церковного хора, преподаватель»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результаты вступительных испытаний </w:t>
      </w:r>
      <w:r>
        <w:rPr>
          <w:rFonts w:ascii="Times New Roman" w:hAnsi="Times New Roman"/>
          <w:b w:val="0"/>
          <w:sz w:val="28"/>
          <w:szCs w:val="28"/>
        </w:rPr>
        <w:t>профессиональной направленности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 оцениваются по пятибалльной системе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B05242" w:rsidRPr="00657023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>Оценка «отлично» ставится, если абитуриент показывает глубокое знание и понимание вопроса в объеме программы и рекомендованной литературы. Умеет составить полный и правильный ответ, выделяет главные положения, подтверждает ответ конкретными примерами и фактами. Самостоятельно делает анализ и обобщение. Формирует точное определение и истолкование основных понятий. Ответ самостоятельный, исчерпывающий, без наводящих дополнительных вопросов, изложенный литературным языком. При допуске 1-2 недочетов легко исправляется по просьбе экзаменатора.</w:t>
      </w:r>
    </w:p>
    <w:p w:rsidR="00B05242" w:rsidRPr="00657023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Оценка «хорошо» ставится, если абитуриент показывает хорошие знания и понимание вопроса в объеме программы и рекомендованной литературы. Дает полный и правильный ответ, допускает незначительные недочеты, неточности в богословских терминах. Умеет выделять главные положения, делать выводы. Правильно отвечает на дополнительные вопросы, при этом допускает 1-2 негрубые ошибки или недочеты, которые исправляет по просьбе экзаменатора или при его небольшой помощи. Ответ изложен литературным языком, допущены негрубые ошибки фонетических, лексических, грамматических норм. 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>Оценка «удовлетворительно» ставится, если абитуриент демонстрирует знания основного содержания материала, но излагает его фрагмента</w:t>
      </w:r>
      <w:r>
        <w:rPr>
          <w:rFonts w:ascii="Times New Roman" w:hAnsi="Times New Roman" w:cs="Times New Roman"/>
          <w:b w:val="0"/>
          <w:sz w:val="28"/>
          <w:szCs w:val="28"/>
        </w:rPr>
        <w:t>рно, не всегда последовательно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. Допускает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3 до 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proofErr w:type="spellStart"/>
      <w:r w:rsidRPr="00657023">
        <w:rPr>
          <w:rFonts w:ascii="Times New Roman" w:hAnsi="Times New Roman" w:cs="Times New Roman"/>
          <w:b w:val="0"/>
          <w:sz w:val="28"/>
          <w:szCs w:val="28"/>
        </w:rPr>
        <w:t>фактологических</w:t>
      </w:r>
      <w:proofErr w:type="spellEnd"/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 ошибок и ошибок в определении понятий. На вопросы экзаменатора отвечает не полно. 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lastRenderedPageBreak/>
        <w:t>Выводы и обобщения аргументирует слабо. Демонстрирует не высокую культуру устного ответа, допускает фонетические, лексические и грамматические ошибки. Не умеет творчески применять программный материал, в видоизмененных ситуациях теряется, демонстрируя беспомощность.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>Оценка «неудовлетворительно» ставится, если абитуриент не раскрыл основное содержание вопроса. Не знает или не понимает основную часть программного материала, демонстрирует неполные знания. Ответ логически не последователен, нет выводов и обобщений. Допускает 5 ошибок и более, которые частично исправляет по просьбе экзаменатора. Речь бедна и невыразительна.</w:t>
      </w:r>
    </w:p>
    <w:p w:rsidR="0084373E" w:rsidRDefault="0084373E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5242" w:rsidRPr="008E3E2F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E2F">
        <w:rPr>
          <w:rFonts w:ascii="Times New Roman" w:hAnsi="Times New Roman" w:cs="Times New Roman"/>
          <w:b w:val="0"/>
          <w:sz w:val="28"/>
          <w:szCs w:val="28"/>
        </w:rPr>
        <w:t>Список основной литературы: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>1. Азы Православия. Свято-Усп</w:t>
      </w:r>
      <w:r>
        <w:rPr>
          <w:sz w:val="28"/>
          <w:szCs w:val="28"/>
        </w:rPr>
        <w:t xml:space="preserve">енская </w:t>
      </w:r>
      <w:proofErr w:type="spellStart"/>
      <w:r>
        <w:rPr>
          <w:sz w:val="28"/>
          <w:szCs w:val="28"/>
        </w:rPr>
        <w:t>Почаевская</w:t>
      </w:r>
      <w:proofErr w:type="spellEnd"/>
      <w:r>
        <w:rPr>
          <w:sz w:val="28"/>
          <w:szCs w:val="28"/>
        </w:rPr>
        <w:t xml:space="preserve"> Лавра, 2001. </w:t>
      </w:r>
      <w:r w:rsidRPr="008E3E2F">
        <w:rPr>
          <w:sz w:val="28"/>
          <w:szCs w:val="28"/>
        </w:rPr>
        <w:t xml:space="preserve">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2. Библия: Книги Священного Писания Ветхого и Нового Завета: в русском переводе с параллельными местами. М.: Библейское общество, 1995.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3. Закон Божий. / Сост. протоиерей Серафим Слободской. СПб. Братство </w:t>
      </w:r>
      <w:proofErr w:type="spellStart"/>
      <w:r w:rsidRPr="008E3E2F">
        <w:rPr>
          <w:sz w:val="28"/>
          <w:szCs w:val="28"/>
        </w:rPr>
        <w:t>новомученика</w:t>
      </w:r>
      <w:proofErr w:type="spellEnd"/>
      <w:r w:rsidRPr="008E3E2F">
        <w:rPr>
          <w:sz w:val="28"/>
          <w:szCs w:val="28"/>
        </w:rPr>
        <w:t xml:space="preserve"> архиепископа Иллариона </w:t>
      </w:r>
      <w:proofErr w:type="spellStart"/>
      <w:r w:rsidRPr="008E3E2F">
        <w:rPr>
          <w:sz w:val="28"/>
          <w:szCs w:val="28"/>
        </w:rPr>
        <w:t>Верейского</w:t>
      </w:r>
      <w:proofErr w:type="spellEnd"/>
      <w:r w:rsidRPr="008E3E2F">
        <w:rPr>
          <w:sz w:val="28"/>
          <w:szCs w:val="28"/>
        </w:rPr>
        <w:t xml:space="preserve">, 2000.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4. Закон Божий, составленный по Священному Писанию и изречениям Святых Отцов как практическое руководство к духовной жизни. М.: Сретенский монастырь; Новая книга; Ковчег, 2004.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5. О православии начинающим. Киев. Типография Киево-Печерской Лавры, 2005.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Список дополнительной литературы</w:t>
      </w:r>
      <w:r w:rsidRPr="008E3E2F">
        <w:rPr>
          <w:sz w:val="28"/>
          <w:szCs w:val="28"/>
        </w:rPr>
        <w:t xml:space="preserve">: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1. Дворкин А.Л. Очерки по истории Вселенской Православной Церкви. Нижний Новгород: Изд-во братства во имя святого князя Александра Невского, 2003.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2. </w:t>
      </w:r>
      <w:proofErr w:type="spellStart"/>
      <w:r w:rsidRPr="008E3E2F">
        <w:rPr>
          <w:sz w:val="28"/>
          <w:szCs w:val="28"/>
        </w:rPr>
        <w:t>Евсевий</w:t>
      </w:r>
      <w:proofErr w:type="spellEnd"/>
      <w:r w:rsidRPr="008E3E2F">
        <w:rPr>
          <w:sz w:val="28"/>
          <w:szCs w:val="28"/>
        </w:rPr>
        <w:t xml:space="preserve"> </w:t>
      </w:r>
      <w:proofErr w:type="spellStart"/>
      <w:r w:rsidRPr="008E3E2F">
        <w:rPr>
          <w:sz w:val="28"/>
          <w:szCs w:val="28"/>
        </w:rPr>
        <w:t>Памфил</w:t>
      </w:r>
      <w:proofErr w:type="spellEnd"/>
      <w:r w:rsidRPr="008E3E2F">
        <w:rPr>
          <w:sz w:val="28"/>
          <w:szCs w:val="28"/>
        </w:rPr>
        <w:t xml:space="preserve">. Церковная история. М.: Издание </w:t>
      </w:r>
      <w:proofErr w:type="spellStart"/>
      <w:r w:rsidRPr="008E3E2F">
        <w:rPr>
          <w:sz w:val="28"/>
          <w:szCs w:val="28"/>
        </w:rPr>
        <w:t>СпасоПреображенского</w:t>
      </w:r>
      <w:proofErr w:type="spellEnd"/>
      <w:r w:rsidRPr="008E3E2F">
        <w:rPr>
          <w:sz w:val="28"/>
          <w:szCs w:val="28"/>
        </w:rPr>
        <w:t xml:space="preserve"> Валаамского монастыря, 1993.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lastRenderedPageBreak/>
        <w:t xml:space="preserve">3. Егоров Г., </w:t>
      </w:r>
      <w:proofErr w:type="spellStart"/>
      <w:r w:rsidRPr="008E3E2F">
        <w:rPr>
          <w:sz w:val="28"/>
          <w:szCs w:val="28"/>
        </w:rPr>
        <w:t>свящ</w:t>
      </w:r>
      <w:proofErr w:type="spellEnd"/>
      <w:r w:rsidRPr="008E3E2F">
        <w:rPr>
          <w:sz w:val="28"/>
          <w:szCs w:val="28"/>
        </w:rPr>
        <w:t>. Священное Писание Ветхого Завета: в 2-х ч. М.: ПСТГУ, 2011. 4. Иеромонах Иов (</w:t>
      </w:r>
      <w:proofErr w:type="spellStart"/>
      <w:r w:rsidRPr="008E3E2F">
        <w:rPr>
          <w:sz w:val="28"/>
          <w:szCs w:val="28"/>
        </w:rPr>
        <w:t>Гумеров</w:t>
      </w:r>
      <w:proofErr w:type="spellEnd"/>
      <w:r w:rsidRPr="008E3E2F">
        <w:rPr>
          <w:sz w:val="28"/>
          <w:szCs w:val="28"/>
        </w:rPr>
        <w:t xml:space="preserve">), священник Павел </w:t>
      </w:r>
      <w:proofErr w:type="spellStart"/>
      <w:r w:rsidRPr="008E3E2F">
        <w:rPr>
          <w:sz w:val="28"/>
          <w:szCs w:val="28"/>
        </w:rPr>
        <w:t>Гумеров</w:t>
      </w:r>
      <w:proofErr w:type="spellEnd"/>
      <w:r w:rsidRPr="008E3E2F">
        <w:rPr>
          <w:sz w:val="28"/>
          <w:szCs w:val="28"/>
        </w:rPr>
        <w:t xml:space="preserve">, священник Александр </w:t>
      </w:r>
      <w:proofErr w:type="spellStart"/>
      <w:r w:rsidRPr="008E3E2F">
        <w:rPr>
          <w:sz w:val="28"/>
          <w:szCs w:val="28"/>
        </w:rPr>
        <w:t>Гумеров</w:t>
      </w:r>
      <w:proofErr w:type="spellEnd"/>
      <w:r w:rsidRPr="008E3E2F">
        <w:rPr>
          <w:sz w:val="28"/>
          <w:szCs w:val="28"/>
        </w:rPr>
        <w:t xml:space="preserve">. Закон Божий. — М.: Изд-во Сретенского монастыря, 2014.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5. </w:t>
      </w:r>
      <w:proofErr w:type="spellStart"/>
      <w:r w:rsidRPr="008E3E2F">
        <w:rPr>
          <w:sz w:val="28"/>
          <w:szCs w:val="28"/>
        </w:rPr>
        <w:t>Кравецкий</w:t>
      </w:r>
      <w:proofErr w:type="spellEnd"/>
      <w:r w:rsidRPr="008E3E2F">
        <w:rPr>
          <w:sz w:val="28"/>
          <w:szCs w:val="28"/>
        </w:rPr>
        <w:t xml:space="preserve"> А.Г., Плетнева А.А. Церковнославянский язык. Учебное издание для общеобразовательных учебных заведений, духовных училищ, гимназий, воскресных школ и самообразования, </w:t>
      </w:r>
      <w:proofErr w:type="spellStart"/>
      <w:r w:rsidRPr="008E3E2F">
        <w:rPr>
          <w:sz w:val="28"/>
          <w:szCs w:val="28"/>
        </w:rPr>
        <w:t>Из</w:t>
      </w:r>
      <w:proofErr w:type="gramStart"/>
      <w:r w:rsidRPr="008E3E2F">
        <w:rPr>
          <w:sz w:val="28"/>
          <w:szCs w:val="28"/>
        </w:rPr>
        <w:t>д</w:t>
      </w:r>
      <w:proofErr w:type="spellEnd"/>
      <w:r w:rsidRPr="008E3E2F">
        <w:rPr>
          <w:sz w:val="28"/>
          <w:szCs w:val="28"/>
        </w:rPr>
        <w:t>-</w:t>
      </w:r>
      <w:proofErr w:type="gramEnd"/>
      <w:r w:rsidRPr="008E3E2F">
        <w:rPr>
          <w:sz w:val="28"/>
          <w:szCs w:val="28"/>
        </w:rPr>
        <w:t xml:space="preserve"> е 4-е, </w:t>
      </w:r>
      <w:proofErr w:type="spellStart"/>
      <w:r w:rsidRPr="008E3E2F">
        <w:rPr>
          <w:sz w:val="28"/>
          <w:szCs w:val="28"/>
        </w:rPr>
        <w:t>переработ</w:t>
      </w:r>
      <w:proofErr w:type="spellEnd"/>
      <w:r w:rsidRPr="008E3E2F">
        <w:rPr>
          <w:sz w:val="28"/>
          <w:szCs w:val="28"/>
        </w:rPr>
        <w:t xml:space="preserve">. и доп. М.: ИС РПЦ, 2006.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6. Справочник православного человека: Православный храм. М.: </w:t>
      </w:r>
      <w:proofErr w:type="spellStart"/>
      <w:r w:rsidRPr="008E3E2F">
        <w:rPr>
          <w:sz w:val="28"/>
          <w:szCs w:val="28"/>
        </w:rPr>
        <w:t>Даниловский</w:t>
      </w:r>
      <w:proofErr w:type="spellEnd"/>
      <w:r w:rsidRPr="008E3E2F">
        <w:rPr>
          <w:sz w:val="28"/>
          <w:szCs w:val="28"/>
        </w:rPr>
        <w:t xml:space="preserve"> благовестник, 2007. Часть I – 128 </w:t>
      </w:r>
      <w:proofErr w:type="gramStart"/>
      <w:r w:rsidRPr="008E3E2F">
        <w:rPr>
          <w:sz w:val="28"/>
          <w:szCs w:val="28"/>
        </w:rPr>
        <w:t>с</w:t>
      </w:r>
      <w:proofErr w:type="gramEnd"/>
      <w:r w:rsidRPr="008E3E2F">
        <w:rPr>
          <w:sz w:val="28"/>
          <w:szCs w:val="28"/>
        </w:rPr>
        <w:t xml:space="preserve">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7. Толковый молитвослов с краткими </w:t>
      </w:r>
      <w:proofErr w:type="spellStart"/>
      <w:r w:rsidRPr="008E3E2F">
        <w:rPr>
          <w:sz w:val="28"/>
          <w:szCs w:val="28"/>
        </w:rPr>
        <w:t>катихизическими</w:t>
      </w:r>
      <w:proofErr w:type="spellEnd"/>
      <w:r w:rsidRPr="008E3E2F">
        <w:rPr>
          <w:sz w:val="28"/>
          <w:szCs w:val="28"/>
        </w:rPr>
        <w:t xml:space="preserve"> сведениями. - Русский издательский центр им. святого Василия Великого, 2013 г.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8. Толковый молитвослов. – М.: Издательство Московской Патриархии;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9. Толковый молитвослов на русском и церковнославянском языках. - М.: Сретенский монастырь; «Новая книга»; «Ковчег», 1998.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10. Филарет (Дроздов), </w:t>
      </w:r>
      <w:proofErr w:type="spellStart"/>
      <w:r w:rsidRPr="008E3E2F">
        <w:rPr>
          <w:sz w:val="28"/>
          <w:szCs w:val="28"/>
        </w:rPr>
        <w:t>свт</w:t>
      </w:r>
      <w:proofErr w:type="spellEnd"/>
      <w:r w:rsidRPr="008E3E2F">
        <w:rPr>
          <w:sz w:val="28"/>
          <w:szCs w:val="28"/>
        </w:rPr>
        <w:t xml:space="preserve">. Катехизис. Любое издание.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8E3E2F">
        <w:rPr>
          <w:sz w:val="28"/>
          <w:szCs w:val="28"/>
        </w:rPr>
        <w:t>Интернет–ресурсы</w:t>
      </w:r>
      <w:proofErr w:type="gramEnd"/>
      <w:r w:rsidRPr="008E3E2F">
        <w:rPr>
          <w:sz w:val="28"/>
          <w:szCs w:val="28"/>
        </w:rPr>
        <w:t xml:space="preserve">: </w:t>
      </w:r>
    </w:p>
    <w:p w:rsidR="00B05242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1.Богослов. RU научно-богословский портал [Электронный ресурс]. -URL: http://www.bogoslov.ru/. 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 2.Православная энциклопедия [Электронный ресурс]. -URL: http://</w:t>
      </w:r>
      <w:r>
        <w:rPr>
          <w:sz w:val="28"/>
          <w:szCs w:val="28"/>
        </w:rPr>
        <w:t xml:space="preserve">www.pravenc.ru/. </w:t>
      </w:r>
    </w:p>
    <w:p w:rsidR="00B05242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3.Православная энциклопедия «Азбука веры» [Электронный ресурс]. -URL: </w:t>
      </w:r>
      <w:hyperlink r:id="rId7" w:history="1">
        <w:r w:rsidRPr="009975C3">
          <w:rPr>
            <w:rStyle w:val="a6"/>
            <w:sz w:val="28"/>
            <w:szCs w:val="28"/>
          </w:rPr>
          <w:t>http://azbyka.ru/</w:t>
        </w:r>
      </w:hyperlink>
      <w:r>
        <w:rPr>
          <w:sz w:val="28"/>
          <w:szCs w:val="28"/>
        </w:rPr>
        <w:t>.</w:t>
      </w:r>
    </w:p>
    <w:p w:rsidR="00B05242" w:rsidRPr="008E3E2F" w:rsidRDefault="00B05242" w:rsidP="00B05242">
      <w:pPr>
        <w:shd w:val="clear" w:color="auto" w:fill="FFFFFF"/>
        <w:suppressAutoHyphens w:val="0"/>
        <w:spacing w:after="0" w:line="360" w:lineRule="auto"/>
        <w:ind w:firstLine="709"/>
        <w:contextualSpacing/>
        <w:jc w:val="both"/>
        <w:textAlignment w:val="baseline"/>
        <w:rPr>
          <w:b/>
          <w:color w:val="000000"/>
          <w:sz w:val="28"/>
          <w:szCs w:val="28"/>
          <w:lang w:eastAsia="ru-RU"/>
        </w:rPr>
      </w:pPr>
    </w:p>
    <w:p w:rsidR="00B05242" w:rsidRPr="00B05242" w:rsidRDefault="00B05242" w:rsidP="00B05242">
      <w:pPr>
        <w:pStyle w:val="a5"/>
        <w:numPr>
          <w:ilvl w:val="0"/>
          <w:numId w:val="7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b/>
          <w:sz w:val="28"/>
          <w:szCs w:val="28"/>
        </w:rPr>
      </w:pPr>
      <w:r w:rsidRPr="00B05242">
        <w:rPr>
          <w:b/>
          <w:color w:val="000000"/>
          <w:sz w:val="28"/>
          <w:szCs w:val="28"/>
          <w:lang w:eastAsia="ru-RU"/>
        </w:rPr>
        <w:t xml:space="preserve">Программа вступительного испытания по </w:t>
      </w:r>
      <w:r w:rsidRPr="00B05242">
        <w:rPr>
          <w:b/>
          <w:sz w:val="28"/>
          <w:szCs w:val="28"/>
        </w:rPr>
        <w:t>музыкальным дисциплинам:  сольфеджио, вокал, фортепиано (при наличии музыкального образования)</w:t>
      </w:r>
    </w:p>
    <w:p w:rsidR="00B05242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650DD">
        <w:rPr>
          <w:sz w:val="28"/>
          <w:szCs w:val="28"/>
        </w:rPr>
        <w:t xml:space="preserve">Вступительные экзамены по направлению подготовки «Регент церковного хора, преподаватель», выявляют уровень подготовки абитуриентов для дальнейшего совершенствования в сфере церковного </w:t>
      </w:r>
      <w:r w:rsidRPr="009650DD">
        <w:rPr>
          <w:sz w:val="28"/>
          <w:szCs w:val="28"/>
        </w:rPr>
        <w:lastRenderedPageBreak/>
        <w:t>пения, управления церковным хором.</w:t>
      </w:r>
      <w:r>
        <w:rPr>
          <w:sz w:val="28"/>
          <w:szCs w:val="28"/>
        </w:rPr>
        <w:t xml:space="preserve"> Абитуриенты </w:t>
      </w:r>
      <w:r w:rsidRPr="009650DD">
        <w:rPr>
          <w:sz w:val="28"/>
          <w:szCs w:val="28"/>
        </w:rPr>
        <w:t>по направлению подготовки «Регент церковного хора, преподаватель», должны обладать  музыкальными данными, иметь опыт пения в церковном хоре.</w:t>
      </w:r>
    </w:p>
    <w:p w:rsidR="00B05242" w:rsidRPr="009650DD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 испытания проводятся в форме прослушивания по следующим требованиям:</w:t>
      </w:r>
    </w:p>
    <w:p w:rsidR="00B05242" w:rsidRPr="009650DD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650DD">
        <w:rPr>
          <w:sz w:val="28"/>
          <w:szCs w:val="28"/>
        </w:rPr>
        <w:t xml:space="preserve">Вокал - исполнение (пение) произведения </w:t>
      </w:r>
      <w:proofErr w:type="spellStart"/>
      <w:r w:rsidRPr="009650DD">
        <w:rPr>
          <w:sz w:val="28"/>
          <w:szCs w:val="28"/>
        </w:rPr>
        <w:t>a</w:t>
      </w:r>
      <w:proofErr w:type="spellEnd"/>
      <w:r w:rsidRPr="009650DD">
        <w:rPr>
          <w:sz w:val="28"/>
          <w:szCs w:val="28"/>
        </w:rPr>
        <w:t xml:space="preserve"> </w:t>
      </w:r>
      <w:proofErr w:type="spellStart"/>
      <w:r w:rsidRPr="009650DD">
        <w:rPr>
          <w:sz w:val="28"/>
          <w:szCs w:val="28"/>
        </w:rPr>
        <w:t>c</w:t>
      </w:r>
      <w:r>
        <w:rPr>
          <w:sz w:val="28"/>
          <w:szCs w:val="28"/>
        </w:rPr>
        <w:t>appella</w:t>
      </w:r>
      <w:proofErr w:type="spellEnd"/>
      <w:r>
        <w:rPr>
          <w:sz w:val="28"/>
          <w:szCs w:val="28"/>
        </w:rPr>
        <w:t xml:space="preserve"> из церковного </w:t>
      </w:r>
      <w:r w:rsidRPr="009650DD">
        <w:rPr>
          <w:sz w:val="28"/>
          <w:szCs w:val="28"/>
        </w:rPr>
        <w:t xml:space="preserve"> репертуара с развернутой мелодической линией; одно из произведений может быть исполнено с сопровождением фортепиано (романс, народная песня, духовный стих);</w:t>
      </w:r>
    </w:p>
    <w:p w:rsidR="00B05242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Сольфеджио - д</w:t>
      </w:r>
      <w:r w:rsidRPr="00467228">
        <w:rPr>
          <w:sz w:val="28"/>
          <w:szCs w:val="28"/>
        </w:rPr>
        <w:t xml:space="preserve">ля абитуриентов, не имеющих музыкальную подготовку: знание скрипичного и басового ключей; пение мажорной и минорной гамм; проверка музыкальных данных (слуха, ритма, музыкальной памяти). </w:t>
      </w:r>
      <w:r w:rsidRPr="00610FBD">
        <w:rPr>
          <w:sz w:val="28"/>
          <w:szCs w:val="28"/>
        </w:rPr>
        <w:t xml:space="preserve">Фортепиано </w:t>
      </w:r>
      <w:r w:rsidRPr="00610FBD">
        <w:rPr>
          <w:b/>
          <w:sz w:val="28"/>
          <w:szCs w:val="28"/>
        </w:rPr>
        <w:t xml:space="preserve">- </w:t>
      </w:r>
      <w:r w:rsidRPr="00610FBD">
        <w:rPr>
          <w:sz w:val="28"/>
          <w:szCs w:val="28"/>
        </w:rPr>
        <w:t>исполнение произведений на фортепиано. Для абитуриентов, не имеющих музыкальной подготовки: знание окт</w:t>
      </w:r>
      <w:r>
        <w:rPr>
          <w:sz w:val="28"/>
          <w:szCs w:val="28"/>
        </w:rPr>
        <w:t>ав, расположение нот на инструменте</w:t>
      </w:r>
      <w:r w:rsidRPr="00610FBD">
        <w:rPr>
          <w:sz w:val="28"/>
          <w:szCs w:val="28"/>
        </w:rPr>
        <w:t xml:space="preserve">, </w:t>
      </w:r>
      <w:r>
        <w:rPr>
          <w:sz w:val="28"/>
          <w:szCs w:val="28"/>
        </w:rPr>
        <w:t>небольшая пьеса, или тропарь любого гласа.</w:t>
      </w:r>
    </w:p>
    <w:p w:rsidR="00B05242" w:rsidRPr="008229AF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Сольфеджио - д</w:t>
      </w:r>
      <w:r w:rsidRPr="00467228">
        <w:rPr>
          <w:sz w:val="28"/>
          <w:szCs w:val="28"/>
        </w:rPr>
        <w:t xml:space="preserve">ля абитуриентов, имеющих музыкальное образование: </w:t>
      </w:r>
    </w:p>
    <w:p w:rsidR="00B05242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66141">
        <w:rPr>
          <w:sz w:val="28"/>
          <w:szCs w:val="28"/>
        </w:rPr>
        <w:t xml:space="preserve">а) интонирование гамм натурального мажора, а также натурального, гармонического и мелодического минора в тональностях до 2 знаков включительно; </w:t>
      </w:r>
    </w:p>
    <w:p w:rsidR="00B05242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66141">
        <w:rPr>
          <w:sz w:val="28"/>
          <w:szCs w:val="28"/>
        </w:rPr>
        <w:t xml:space="preserve">диатонических и характерных интервалов с разрешением в тональности; </w:t>
      </w:r>
    </w:p>
    <w:p w:rsidR="00B05242" w:rsidRPr="00B66141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66141">
        <w:rPr>
          <w:sz w:val="28"/>
          <w:szCs w:val="28"/>
        </w:rPr>
        <w:t>чте</w:t>
      </w:r>
      <w:r>
        <w:rPr>
          <w:sz w:val="28"/>
          <w:szCs w:val="28"/>
        </w:rPr>
        <w:t xml:space="preserve">ние с листа </w:t>
      </w:r>
      <w:r w:rsidRPr="00B66141">
        <w:rPr>
          <w:sz w:val="28"/>
          <w:szCs w:val="28"/>
        </w:rPr>
        <w:t xml:space="preserve">с </w:t>
      </w:r>
      <w:proofErr w:type="spellStart"/>
      <w:r w:rsidRPr="00B66141">
        <w:rPr>
          <w:sz w:val="28"/>
          <w:szCs w:val="28"/>
        </w:rPr>
        <w:t>дирижированием</w:t>
      </w:r>
      <w:proofErr w:type="spellEnd"/>
      <w:r w:rsidRPr="00B66141">
        <w:rPr>
          <w:sz w:val="28"/>
          <w:szCs w:val="28"/>
        </w:rPr>
        <w:t>: например - Калм</w:t>
      </w:r>
      <w:r>
        <w:rPr>
          <w:sz w:val="28"/>
          <w:szCs w:val="28"/>
        </w:rPr>
        <w:t xml:space="preserve">ыков, </w:t>
      </w:r>
      <w:proofErr w:type="spellStart"/>
      <w:r>
        <w:rPr>
          <w:sz w:val="28"/>
          <w:szCs w:val="28"/>
        </w:rPr>
        <w:t>Фридкин</w:t>
      </w:r>
      <w:proofErr w:type="spellEnd"/>
      <w:r>
        <w:rPr>
          <w:sz w:val="28"/>
          <w:szCs w:val="28"/>
        </w:rPr>
        <w:t>. Сольфеджио, I ч.;</w:t>
      </w:r>
    </w:p>
    <w:p w:rsidR="00B05242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66141">
        <w:rPr>
          <w:sz w:val="28"/>
          <w:szCs w:val="28"/>
        </w:rPr>
        <w:t xml:space="preserve">) слуховой анализ: </w:t>
      </w:r>
      <w:r>
        <w:rPr>
          <w:sz w:val="28"/>
          <w:szCs w:val="28"/>
        </w:rPr>
        <w:t>3 - 4</w:t>
      </w:r>
      <w:r w:rsidRPr="00B66141">
        <w:rPr>
          <w:sz w:val="28"/>
          <w:szCs w:val="28"/>
        </w:rPr>
        <w:t xml:space="preserve"> интервалов простых и составных в тональности и от звука; </w:t>
      </w:r>
      <w:r>
        <w:rPr>
          <w:sz w:val="28"/>
          <w:szCs w:val="28"/>
        </w:rPr>
        <w:t xml:space="preserve">3 - 4 аккорда </w:t>
      </w:r>
      <w:r w:rsidRPr="00B66141">
        <w:rPr>
          <w:sz w:val="28"/>
          <w:szCs w:val="28"/>
        </w:rPr>
        <w:t xml:space="preserve"> в тональности и от звука</w:t>
      </w:r>
      <w:r>
        <w:rPr>
          <w:sz w:val="28"/>
          <w:szCs w:val="28"/>
        </w:rPr>
        <w:t xml:space="preserve"> (количество звуков, чувство ритма);</w:t>
      </w:r>
    </w:p>
    <w:p w:rsidR="00B05242" w:rsidRDefault="00B05242" w:rsidP="00B05242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вопросы по элементарной теории музыки.</w:t>
      </w:r>
      <w:r w:rsidRPr="00B66141">
        <w:rPr>
          <w:b/>
          <w:sz w:val="28"/>
          <w:szCs w:val="28"/>
        </w:rPr>
        <w:t xml:space="preserve">    </w:t>
      </w:r>
    </w:p>
    <w:p w:rsidR="00B05242" w:rsidRPr="00C0266D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FBD">
        <w:rPr>
          <w:sz w:val="28"/>
          <w:szCs w:val="28"/>
        </w:rPr>
        <w:t xml:space="preserve">Фортепиано </w:t>
      </w:r>
      <w:r w:rsidRPr="00610FBD">
        <w:rPr>
          <w:b/>
          <w:sz w:val="28"/>
          <w:szCs w:val="28"/>
        </w:rPr>
        <w:t xml:space="preserve">- </w:t>
      </w:r>
      <w:r w:rsidRPr="00610FBD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полифонического произведения или пьесы.</w:t>
      </w:r>
    </w:p>
    <w:p w:rsidR="0084373E" w:rsidRDefault="0084373E" w:rsidP="00B0524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B05242" w:rsidRDefault="00B05242" w:rsidP="00B0524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26934">
        <w:rPr>
          <w:b/>
          <w:sz w:val="28"/>
          <w:szCs w:val="28"/>
        </w:rPr>
        <w:lastRenderedPageBreak/>
        <w:t>Критерии оценки</w:t>
      </w:r>
      <w:r>
        <w:rPr>
          <w:b/>
          <w:sz w:val="28"/>
          <w:szCs w:val="28"/>
        </w:rPr>
        <w:t xml:space="preserve"> по музыкальным дисциплинам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о приемной и экзаменационной комиссии по проведению вступительных испытаний по основной образовательной программе подготовки служителей Русской Православной Церкви, специальность «Регент церковного хора, преподаватель»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результаты вступительных испытаний </w:t>
      </w:r>
      <w:r>
        <w:rPr>
          <w:rFonts w:ascii="Times New Roman" w:hAnsi="Times New Roman"/>
          <w:b w:val="0"/>
          <w:sz w:val="28"/>
          <w:szCs w:val="28"/>
        </w:rPr>
        <w:t>профессиональной направленности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 оцениваются по пятибалльной системе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B05242" w:rsidRPr="00F10549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05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Оценка «отлично» ставится, если абитуриент демонстрирует </w:t>
      </w:r>
      <w:r w:rsidRPr="00F10549">
        <w:rPr>
          <w:rFonts w:ascii="Times New Roman" w:hAnsi="Times New Roman" w:cs="Times New Roman"/>
          <w:b w:val="0"/>
          <w:sz w:val="28"/>
          <w:szCs w:val="28"/>
        </w:rPr>
        <w:t>безу</w:t>
      </w:r>
      <w:r>
        <w:rPr>
          <w:rFonts w:ascii="Times New Roman" w:hAnsi="Times New Roman" w:cs="Times New Roman"/>
          <w:b w:val="0"/>
          <w:sz w:val="28"/>
          <w:szCs w:val="28"/>
        </w:rPr>
        <w:t>пречное исполнение произведений,</w:t>
      </w:r>
      <w:r w:rsidRPr="00F10549">
        <w:rPr>
          <w:rFonts w:ascii="Times New Roman" w:hAnsi="Times New Roman" w:cs="Times New Roman"/>
          <w:b w:val="0"/>
          <w:sz w:val="28"/>
          <w:szCs w:val="28"/>
        </w:rPr>
        <w:t xml:space="preserve"> понимание стиля и художественного образа, </w:t>
      </w:r>
      <w:r w:rsidRPr="00F10549">
        <w:rPr>
          <w:rFonts w:ascii="Times New Roman" w:hAnsi="Times New Roman" w:cs="Times New Roman"/>
          <w:b w:val="0"/>
          <w:color w:val="000000"/>
          <w:sz w:val="28"/>
          <w:szCs w:val="28"/>
        </w:rPr>
        <w:t>чистое интонирование, хороший темп ответа на слуховые задания, достаточное владение фортепиано;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Оценка «хорошо» ставится, если абитуриент 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 исполняет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вокальное 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произведение с некоторыми техническими неточностями (неровное и короткое дыхание, недостаточно хорошая дикция, пестрота звука, незначительные ритмические и интонационные погрешности), </w:t>
      </w: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демонстрирует небольшие погрешности в </w:t>
      </w:r>
      <w:proofErr w:type="spellStart"/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>сольфеджировании</w:t>
      </w:r>
      <w:proofErr w:type="spellEnd"/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>, затруднения в слуховом анализе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>сполнение произведений на фортепиано с некоторыми техническими неточностями (недостаточно хорошая техническая и звуковая сторона исполнения, незначит</w:t>
      </w:r>
      <w:r>
        <w:rPr>
          <w:rFonts w:ascii="Times New Roman" w:hAnsi="Times New Roman" w:cs="Times New Roman"/>
          <w:b w:val="0"/>
          <w:sz w:val="28"/>
          <w:szCs w:val="28"/>
        </w:rPr>
        <w:t>ельные ритмические погрешности).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Оценка «удовлетворительно» ставится, если абитуриент 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 исполняет вокальное произведение с такими большими недостатками, как: отсутствие правильного дыхания, неграмотный подход к нотному тексту, неточная интонация,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довлетворительное исполнение всех составляющих требований по сольфеджио с серьезными техническими неточностями:  слуховые и ритмические погрешности. Исполнение произведений на фортепиано </w:t>
      </w:r>
      <w:r>
        <w:rPr>
          <w:rFonts w:ascii="Times New Roman" w:hAnsi="Times New Roman" w:cs="Times New Roman"/>
          <w:b w:val="0"/>
          <w:sz w:val="28"/>
          <w:szCs w:val="28"/>
        </w:rPr>
        <w:t>с ошибками в нотном тексте;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266D">
        <w:rPr>
          <w:rFonts w:ascii="Times New Roman" w:hAnsi="Times New Roman" w:cs="Times New Roman"/>
          <w:b w:val="0"/>
          <w:color w:val="000000"/>
          <w:sz w:val="28"/>
          <w:szCs w:val="28"/>
        </w:rPr>
        <w:t>Оценка «неудовлетворительно» ставится, если абитуриент подготовил</w:t>
      </w:r>
      <w:r w:rsidRPr="00C0266D">
        <w:rPr>
          <w:rFonts w:ascii="Times New Roman" w:hAnsi="Times New Roman" w:cs="Times New Roman"/>
          <w:b w:val="0"/>
          <w:sz w:val="28"/>
          <w:szCs w:val="28"/>
        </w:rPr>
        <w:t xml:space="preserve"> программу не полностью, небрежное исполнение с фальшивой интонацией, </w:t>
      </w:r>
      <w:r w:rsidRPr="00C0266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отсутствует слуховой контроль и ошибки при интонировании, </w:t>
      </w:r>
      <w:r>
        <w:rPr>
          <w:rFonts w:ascii="Times New Roman" w:hAnsi="Times New Roman" w:cs="Times New Roman"/>
          <w:b w:val="0"/>
          <w:sz w:val="28"/>
          <w:szCs w:val="28"/>
        </w:rPr>
        <w:t>а также игре на инструменте.</w:t>
      </w:r>
    </w:p>
    <w:p w:rsidR="00B05242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Список основной литературы:</w:t>
      </w:r>
    </w:p>
    <w:p w:rsidR="00B05242" w:rsidRDefault="00B05242" w:rsidP="00B05242">
      <w:pPr>
        <w:pStyle w:val="ConsTitle"/>
        <w:widowControl/>
        <w:numPr>
          <w:ilvl w:val="0"/>
          <w:numId w:val="5"/>
        </w:numPr>
        <w:spacing w:line="360" w:lineRule="auto"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5F6">
        <w:rPr>
          <w:rFonts w:ascii="Times New Roman" w:hAnsi="Times New Roman" w:cs="Times New Roman"/>
          <w:b w:val="0"/>
          <w:sz w:val="28"/>
          <w:szCs w:val="28"/>
        </w:rPr>
        <w:t>Калмыков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Б.В.  Сольфеджио Часть 1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[</w:t>
      </w:r>
      <w:r>
        <w:rPr>
          <w:rFonts w:ascii="Times New Roman" w:hAnsi="Times New Roman" w:cs="Times New Roman"/>
          <w:b w:val="0"/>
          <w:sz w:val="28"/>
          <w:szCs w:val="28"/>
        </w:rPr>
        <w:t>Ноты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]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учебное пособие/ Б.В. Калмыков, Г.А.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Фридкин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– М.:  И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здательство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Музыка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1987. – 157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5242" w:rsidRDefault="00B05242" w:rsidP="00B05242">
      <w:pPr>
        <w:pStyle w:val="ConsTitle"/>
        <w:widowControl/>
        <w:numPr>
          <w:ilvl w:val="0"/>
          <w:numId w:val="5"/>
        </w:numPr>
        <w:spacing w:line="360" w:lineRule="auto"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960C1">
        <w:rPr>
          <w:rFonts w:ascii="Times New Roman" w:hAnsi="Times New Roman" w:cs="Times New Roman"/>
          <w:b w:val="0"/>
          <w:color w:val="000000"/>
          <w:sz w:val="28"/>
          <w:szCs w:val="28"/>
        </w:rPr>
        <w:t>Крылатов</w:t>
      </w:r>
      <w:proofErr w:type="spellEnd"/>
      <w:r w:rsidRPr="001960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Е.П. Песни для детей и юношества «</w:t>
      </w:r>
      <w:proofErr w:type="gramStart"/>
      <w:r w:rsidRPr="001960C1">
        <w:rPr>
          <w:rFonts w:ascii="Times New Roman" w:hAnsi="Times New Roman" w:cs="Times New Roman"/>
          <w:b w:val="0"/>
          <w:color w:val="000000"/>
          <w:sz w:val="28"/>
          <w:szCs w:val="28"/>
        </w:rPr>
        <w:t>Прекрасное</w:t>
      </w:r>
      <w:proofErr w:type="gramEnd"/>
      <w:r w:rsidRPr="001960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далеко» </w:t>
      </w:r>
      <w:r w:rsidRPr="001960C1">
        <w:rPr>
          <w:rFonts w:ascii="Times New Roman" w:hAnsi="Times New Roman" w:cs="Times New Roman"/>
          <w:b w:val="0"/>
          <w:sz w:val="28"/>
          <w:szCs w:val="28"/>
        </w:rPr>
        <w:t xml:space="preserve">[Ноты]: </w:t>
      </w:r>
      <w:r w:rsidRPr="001960C1">
        <w:rPr>
          <w:rFonts w:ascii="Times New Roman" w:hAnsi="Times New Roman" w:cs="Times New Roman"/>
          <w:b w:val="0"/>
          <w:color w:val="000000"/>
          <w:sz w:val="28"/>
          <w:szCs w:val="28"/>
        </w:rPr>
        <w:t>М.: 1976.</w:t>
      </w:r>
    </w:p>
    <w:p w:rsidR="00B05242" w:rsidRDefault="00B05242" w:rsidP="00B05242">
      <w:pPr>
        <w:pStyle w:val="ConsTitle"/>
        <w:widowControl/>
        <w:numPr>
          <w:ilvl w:val="0"/>
          <w:numId w:val="5"/>
        </w:numPr>
        <w:spacing w:line="360" w:lineRule="auto"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435F6">
        <w:rPr>
          <w:rFonts w:ascii="Times New Roman" w:hAnsi="Times New Roman" w:cs="Times New Roman"/>
          <w:b w:val="0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И.В. Элементарная теория музыки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[</w:t>
      </w:r>
      <w:r>
        <w:rPr>
          <w:rFonts w:ascii="Times New Roman" w:hAnsi="Times New Roman" w:cs="Times New Roman"/>
          <w:b w:val="0"/>
          <w:sz w:val="28"/>
          <w:szCs w:val="28"/>
        </w:rPr>
        <w:t>Текст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]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1960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учебное пособие / И.В.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–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.: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1996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242" w:rsidRDefault="00B05242" w:rsidP="00B05242">
      <w:pPr>
        <w:pStyle w:val="ConsTitle"/>
        <w:widowControl/>
        <w:numPr>
          <w:ilvl w:val="0"/>
          <w:numId w:val="5"/>
        </w:numPr>
        <w:spacing w:line="360" w:lineRule="auto"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Церковный обиход, Ч 1 Песнопения Всенощного бдения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, издательство «</w:t>
      </w:r>
      <w:proofErr w:type="spellStart"/>
      <w:r w:rsidRPr="004435F6">
        <w:rPr>
          <w:rFonts w:ascii="Times New Roman" w:hAnsi="Times New Roman" w:cs="Times New Roman"/>
          <w:b w:val="0"/>
          <w:sz w:val="28"/>
          <w:szCs w:val="28"/>
        </w:rPr>
        <w:t>Живоносный</w:t>
      </w:r>
      <w:proofErr w:type="spellEnd"/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 источник» </w:t>
      </w:r>
    </w:p>
    <w:p w:rsidR="00B05242" w:rsidRDefault="00B05242" w:rsidP="00B05242">
      <w:pPr>
        <w:pStyle w:val="ConsTitle"/>
        <w:widowControl/>
        <w:numPr>
          <w:ilvl w:val="0"/>
          <w:numId w:val="5"/>
        </w:numPr>
        <w:spacing w:line="360" w:lineRule="auto"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Церковный обиход, Ч 2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Песнопения Божест</w:t>
      </w:r>
      <w:r>
        <w:rPr>
          <w:rFonts w:ascii="Times New Roman" w:hAnsi="Times New Roman" w:cs="Times New Roman"/>
          <w:b w:val="0"/>
          <w:sz w:val="28"/>
          <w:szCs w:val="28"/>
        </w:rPr>
        <w:t>венной Литургии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, издательство «</w:t>
      </w:r>
      <w:proofErr w:type="spellStart"/>
      <w:r w:rsidRPr="004435F6">
        <w:rPr>
          <w:rFonts w:ascii="Times New Roman" w:hAnsi="Times New Roman" w:cs="Times New Roman"/>
          <w:b w:val="0"/>
          <w:sz w:val="28"/>
          <w:szCs w:val="28"/>
        </w:rPr>
        <w:t>Живоносный</w:t>
      </w:r>
      <w:proofErr w:type="spellEnd"/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 источник» </w:t>
      </w:r>
    </w:p>
    <w:p w:rsidR="00B05242" w:rsidRPr="004435F6" w:rsidRDefault="00B05242" w:rsidP="00B05242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Список дополнительной литературы: </w:t>
      </w:r>
    </w:p>
    <w:p w:rsidR="00B05242" w:rsidRPr="00B01FA4" w:rsidRDefault="00B05242" w:rsidP="00B05242">
      <w:pPr>
        <w:pStyle w:val="a5"/>
        <w:numPr>
          <w:ilvl w:val="0"/>
          <w:numId w:val="6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B01FA4">
        <w:rPr>
          <w:sz w:val="28"/>
          <w:szCs w:val="28"/>
        </w:rPr>
        <w:t xml:space="preserve">Алексеев Б., Мясоедов А. Элементарная теория музыки. М., 1986. </w:t>
      </w:r>
    </w:p>
    <w:p w:rsidR="00B05242" w:rsidRPr="00B01FA4" w:rsidRDefault="00B05242" w:rsidP="00B05242">
      <w:pPr>
        <w:pStyle w:val="a5"/>
        <w:numPr>
          <w:ilvl w:val="0"/>
          <w:numId w:val="6"/>
        </w:numPr>
        <w:suppressAutoHyphens w:val="0"/>
        <w:spacing w:after="0" w:line="360" w:lineRule="auto"/>
        <w:jc w:val="both"/>
        <w:rPr>
          <w:sz w:val="28"/>
          <w:szCs w:val="28"/>
        </w:rPr>
      </w:pPr>
      <w:r w:rsidRPr="00B01FA4">
        <w:rPr>
          <w:sz w:val="28"/>
          <w:szCs w:val="28"/>
        </w:rPr>
        <w:t>Вахромеев В. Элементарная теория музыки. М.: Музыка, 2019.</w:t>
      </w:r>
    </w:p>
    <w:p w:rsidR="00B05242" w:rsidRPr="00B01FA4" w:rsidRDefault="00B05242" w:rsidP="00B05242">
      <w:pPr>
        <w:pStyle w:val="a5"/>
        <w:numPr>
          <w:ilvl w:val="0"/>
          <w:numId w:val="6"/>
        </w:numPr>
        <w:suppressAutoHyphens w:val="0"/>
        <w:spacing w:after="0" w:line="360" w:lineRule="auto"/>
        <w:jc w:val="both"/>
        <w:rPr>
          <w:sz w:val="28"/>
          <w:szCs w:val="28"/>
        </w:rPr>
      </w:pPr>
      <w:proofErr w:type="spellStart"/>
      <w:r w:rsidRPr="00B01FA4">
        <w:rPr>
          <w:sz w:val="28"/>
          <w:szCs w:val="28"/>
        </w:rPr>
        <w:t>Способин</w:t>
      </w:r>
      <w:proofErr w:type="spellEnd"/>
      <w:r w:rsidRPr="00B01FA4">
        <w:rPr>
          <w:sz w:val="28"/>
          <w:szCs w:val="28"/>
        </w:rPr>
        <w:t xml:space="preserve"> И. Элементарная теория музыки. М.: Музыка, 2019.</w:t>
      </w:r>
    </w:p>
    <w:p w:rsidR="00B05242" w:rsidRPr="00B01FA4" w:rsidRDefault="00B05242" w:rsidP="00B05242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01FA4">
        <w:rPr>
          <w:sz w:val="28"/>
          <w:szCs w:val="28"/>
        </w:rPr>
        <w:t>Православный богослужебный сборник, издание</w:t>
      </w:r>
      <w:r>
        <w:rPr>
          <w:sz w:val="28"/>
          <w:szCs w:val="28"/>
        </w:rPr>
        <w:t xml:space="preserve"> Московского Данилова монастыря</w:t>
      </w:r>
    </w:p>
    <w:p w:rsidR="00B05242" w:rsidRPr="00D83723" w:rsidRDefault="00B05242" w:rsidP="00B05242">
      <w:pPr>
        <w:pStyle w:val="a5"/>
        <w:numPr>
          <w:ilvl w:val="0"/>
          <w:numId w:val="6"/>
        </w:numPr>
        <w:spacing w:line="36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B01FA4">
        <w:rPr>
          <w:sz w:val="28"/>
          <w:szCs w:val="28"/>
        </w:rPr>
        <w:t>Церковный обиход, под</w:t>
      </w:r>
      <w:proofErr w:type="gramStart"/>
      <w:r w:rsidRPr="00B01FA4">
        <w:rPr>
          <w:sz w:val="28"/>
          <w:szCs w:val="28"/>
        </w:rPr>
        <w:t>.</w:t>
      </w:r>
      <w:proofErr w:type="gramEnd"/>
      <w:r w:rsidRPr="00B01FA4">
        <w:rPr>
          <w:sz w:val="28"/>
          <w:szCs w:val="28"/>
        </w:rPr>
        <w:t xml:space="preserve"> </w:t>
      </w:r>
      <w:proofErr w:type="gramStart"/>
      <w:r w:rsidRPr="00B01FA4">
        <w:rPr>
          <w:sz w:val="28"/>
          <w:szCs w:val="28"/>
        </w:rPr>
        <w:t>р</w:t>
      </w:r>
      <w:proofErr w:type="gramEnd"/>
      <w:r w:rsidRPr="00B01FA4">
        <w:rPr>
          <w:sz w:val="28"/>
          <w:szCs w:val="28"/>
        </w:rPr>
        <w:t>едакцией игумена Никифора (</w:t>
      </w:r>
      <w:proofErr w:type="spellStart"/>
      <w:r w:rsidRPr="00B01FA4">
        <w:rPr>
          <w:sz w:val="28"/>
          <w:szCs w:val="28"/>
        </w:rPr>
        <w:t>Кирзина</w:t>
      </w:r>
      <w:proofErr w:type="spellEnd"/>
      <w:r w:rsidRPr="00B01FA4">
        <w:rPr>
          <w:sz w:val="28"/>
          <w:szCs w:val="28"/>
        </w:rPr>
        <w:t xml:space="preserve">) </w:t>
      </w:r>
    </w:p>
    <w:p w:rsidR="00B05242" w:rsidRPr="00D83723" w:rsidRDefault="00B05242" w:rsidP="00B05242">
      <w:pPr>
        <w:pStyle w:val="a5"/>
        <w:numPr>
          <w:ilvl w:val="0"/>
          <w:numId w:val="6"/>
        </w:numPr>
        <w:spacing w:line="36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83723">
        <w:rPr>
          <w:sz w:val="28"/>
          <w:szCs w:val="28"/>
        </w:rPr>
        <w:t xml:space="preserve">Обиход Церковного пения «Всенощное бдение», Издательский совет РПЦ Обиход Церковного пения «Божественная Литургия», Издательский совет РПЦ </w:t>
      </w:r>
    </w:p>
    <w:p w:rsidR="00B05242" w:rsidRPr="00D83723" w:rsidRDefault="00B05242" w:rsidP="00B05242">
      <w:pPr>
        <w:pStyle w:val="a5"/>
        <w:numPr>
          <w:ilvl w:val="0"/>
          <w:numId w:val="6"/>
        </w:numPr>
        <w:spacing w:line="36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83723">
        <w:rPr>
          <w:sz w:val="28"/>
          <w:szCs w:val="28"/>
        </w:rPr>
        <w:t xml:space="preserve">Несложные песнопения Всенощного бдения, под ред. </w:t>
      </w:r>
      <w:proofErr w:type="spellStart"/>
      <w:r w:rsidRPr="00D83723">
        <w:rPr>
          <w:sz w:val="28"/>
          <w:szCs w:val="28"/>
        </w:rPr>
        <w:t>Лапаева</w:t>
      </w:r>
      <w:proofErr w:type="spellEnd"/>
    </w:p>
    <w:p w:rsidR="00B05242" w:rsidRPr="00D83723" w:rsidRDefault="00B05242" w:rsidP="00B05242">
      <w:pPr>
        <w:pStyle w:val="a5"/>
        <w:numPr>
          <w:ilvl w:val="0"/>
          <w:numId w:val="6"/>
        </w:numPr>
        <w:spacing w:line="36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83723">
        <w:rPr>
          <w:sz w:val="28"/>
          <w:szCs w:val="28"/>
        </w:rPr>
        <w:t xml:space="preserve">Несложные песнопения Божественной Литургии, под ред. </w:t>
      </w:r>
      <w:proofErr w:type="spellStart"/>
      <w:r w:rsidRPr="00D83723">
        <w:rPr>
          <w:sz w:val="28"/>
          <w:szCs w:val="28"/>
        </w:rPr>
        <w:t>Лапаева</w:t>
      </w:r>
      <w:proofErr w:type="spellEnd"/>
      <w:r w:rsidRPr="00D83723">
        <w:rPr>
          <w:sz w:val="28"/>
          <w:szCs w:val="28"/>
        </w:rPr>
        <w:t xml:space="preserve"> </w:t>
      </w:r>
    </w:p>
    <w:p w:rsidR="00B05242" w:rsidRPr="00D83723" w:rsidRDefault="00B05242" w:rsidP="00B05242">
      <w:pPr>
        <w:pStyle w:val="a5"/>
        <w:numPr>
          <w:ilvl w:val="0"/>
          <w:numId w:val="6"/>
        </w:numPr>
        <w:spacing w:line="36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proofErr w:type="gramStart"/>
      <w:r w:rsidRPr="00D83723">
        <w:rPr>
          <w:color w:val="000000"/>
          <w:sz w:val="28"/>
          <w:szCs w:val="28"/>
          <w:lang w:eastAsia="ru-RU"/>
        </w:rPr>
        <w:t>Славкин</w:t>
      </w:r>
      <w:proofErr w:type="gramEnd"/>
      <w:r w:rsidRPr="00D83723">
        <w:rPr>
          <w:color w:val="000000"/>
          <w:sz w:val="28"/>
          <w:szCs w:val="28"/>
          <w:lang w:eastAsia="ru-RU"/>
        </w:rPr>
        <w:t xml:space="preserve"> М.И. Песни и хоры для детей младшего, среднего и старшего возраста. М. – </w:t>
      </w:r>
      <w:proofErr w:type="spellStart"/>
      <w:r w:rsidRPr="00D83723">
        <w:rPr>
          <w:color w:val="000000"/>
          <w:sz w:val="28"/>
          <w:szCs w:val="28"/>
          <w:lang w:eastAsia="ru-RU"/>
        </w:rPr>
        <w:t>Владос</w:t>
      </w:r>
      <w:proofErr w:type="spellEnd"/>
      <w:r w:rsidRPr="00D83723">
        <w:rPr>
          <w:color w:val="000000"/>
          <w:sz w:val="28"/>
          <w:szCs w:val="28"/>
          <w:lang w:eastAsia="ru-RU"/>
        </w:rPr>
        <w:t>, 1999. - 124с.</w:t>
      </w:r>
    </w:p>
    <w:p w:rsidR="00B05242" w:rsidRPr="00B05242" w:rsidRDefault="00B05242" w:rsidP="00B05242">
      <w:pPr>
        <w:pStyle w:val="a5"/>
        <w:numPr>
          <w:ilvl w:val="0"/>
          <w:numId w:val="6"/>
        </w:numPr>
        <w:spacing w:line="36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D83723">
        <w:rPr>
          <w:sz w:val="28"/>
          <w:szCs w:val="28"/>
        </w:rPr>
        <w:t>Хрестоматия педагогического репертуара для фортепиано, Ч 1 «Пьесы», издательство «Музыка», -1982.</w:t>
      </w:r>
    </w:p>
    <w:p w:rsidR="00B05242" w:rsidRDefault="00B05242" w:rsidP="00B05242">
      <w:pPr>
        <w:pStyle w:val="a5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собеседования</w:t>
      </w:r>
    </w:p>
    <w:p w:rsidR="00B05242" w:rsidRDefault="00B05242" w:rsidP="00B05242">
      <w:pPr>
        <w:pStyle w:val="western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время вступительных испытаний</w:t>
      </w:r>
      <w:r w:rsidRPr="00B971D6">
        <w:rPr>
          <w:sz w:val="28"/>
          <w:szCs w:val="28"/>
        </w:rPr>
        <w:t xml:space="preserve"> в Регентскую школу</w:t>
      </w:r>
      <w:r>
        <w:rPr>
          <w:sz w:val="28"/>
          <w:szCs w:val="28"/>
        </w:rPr>
        <w:t xml:space="preserve"> абитуриент  проходит</w:t>
      </w:r>
      <w:r w:rsidRPr="00B971D6">
        <w:rPr>
          <w:sz w:val="28"/>
          <w:szCs w:val="28"/>
        </w:rPr>
        <w:t xml:space="preserve"> собеседование</w:t>
      </w:r>
      <w:r>
        <w:rPr>
          <w:sz w:val="28"/>
          <w:szCs w:val="28"/>
        </w:rPr>
        <w:t>.</w:t>
      </w:r>
      <w:r w:rsidRPr="00B971D6">
        <w:rPr>
          <w:sz w:val="28"/>
          <w:szCs w:val="28"/>
        </w:rPr>
        <w:t xml:space="preserve"> </w:t>
      </w:r>
      <w:r>
        <w:rPr>
          <w:sz w:val="28"/>
          <w:szCs w:val="28"/>
        </w:rPr>
        <w:t>Цель собеседования</w:t>
      </w:r>
      <w:r w:rsidRPr="00B971D6">
        <w:rPr>
          <w:sz w:val="28"/>
          <w:szCs w:val="28"/>
        </w:rPr>
        <w:t xml:space="preserve"> – получить общее представление о церковной и духовной жизни поступающих, их интеллектуальном и культурном развитии, их интересах, желаниях.</w:t>
      </w:r>
    </w:p>
    <w:p w:rsidR="00B05242" w:rsidRDefault="00B05242" w:rsidP="00B05242">
      <w:pPr>
        <w:pStyle w:val="western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B971D6">
        <w:rPr>
          <w:sz w:val="28"/>
          <w:szCs w:val="28"/>
        </w:rPr>
        <w:t>Собеседование проводится в форме свободного ответа на вопросы членов приемной и экзаменационной</w:t>
      </w:r>
      <w:r>
        <w:rPr>
          <w:sz w:val="28"/>
          <w:szCs w:val="28"/>
        </w:rPr>
        <w:t xml:space="preserve"> комиссии во главе с заместителем председателя приемной и экзаменационной комиссии. </w:t>
      </w:r>
    </w:p>
    <w:p w:rsidR="00B05242" w:rsidRDefault="00B05242" w:rsidP="00B05242">
      <w:pPr>
        <w:pStyle w:val="western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05242" w:rsidRDefault="00B05242" w:rsidP="00B05242">
      <w:pPr>
        <w:pStyle w:val="western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05242" w:rsidRPr="00B971D6" w:rsidRDefault="00B05242" w:rsidP="00B05242">
      <w:pPr>
        <w:pStyle w:val="western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05242" w:rsidRPr="00B971D6" w:rsidRDefault="00B05242" w:rsidP="00B0524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05242" w:rsidRDefault="00B05242" w:rsidP="00B05242">
      <w:pPr>
        <w:spacing w:line="360" w:lineRule="auto"/>
        <w:jc w:val="center"/>
        <w:rPr>
          <w:sz w:val="28"/>
          <w:szCs w:val="28"/>
        </w:rPr>
      </w:pPr>
    </w:p>
    <w:p w:rsidR="00B05242" w:rsidRDefault="00B05242" w:rsidP="00B05242">
      <w:pPr>
        <w:spacing w:line="360" w:lineRule="auto"/>
        <w:jc w:val="center"/>
        <w:rPr>
          <w:sz w:val="28"/>
          <w:szCs w:val="28"/>
        </w:rPr>
      </w:pPr>
    </w:p>
    <w:p w:rsidR="00B05242" w:rsidRDefault="00B05242" w:rsidP="00B05242">
      <w:pPr>
        <w:rPr>
          <w:sz w:val="28"/>
          <w:szCs w:val="28"/>
        </w:rPr>
      </w:pPr>
    </w:p>
    <w:p w:rsidR="00B05242" w:rsidRDefault="00B05242" w:rsidP="00B05242">
      <w:pPr>
        <w:rPr>
          <w:sz w:val="28"/>
          <w:szCs w:val="28"/>
        </w:rPr>
      </w:pPr>
    </w:p>
    <w:p w:rsidR="00B05242" w:rsidRDefault="00B05242" w:rsidP="00B05242">
      <w:pPr>
        <w:rPr>
          <w:sz w:val="28"/>
          <w:szCs w:val="28"/>
        </w:rPr>
      </w:pPr>
    </w:p>
    <w:p w:rsidR="00B05242" w:rsidRDefault="00B05242" w:rsidP="00B05242">
      <w:pPr>
        <w:rPr>
          <w:sz w:val="28"/>
          <w:szCs w:val="28"/>
        </w:rPr>
      </w:pPr>
    </w:p>
    <w:p w:rsidR="006368A7" w:rsidRDefault="006368A7"/>
    <w:sectPr w:rsidR="006368A7" w:rsidSect="00B052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242" w:rsidRDefault="00B05242" w:rsidP="00B05242">
      <w:pPr>
        <w:spacing w:after="0" w:line="240" w:lineRule="auto"/>
      </w:pPr>
      <w:r>
        <w:separator/>
      </w:r>
    </w:p>
  </w:endnote>
  <w:endnote w:type="continuationSeparator" w:id="0">
    <w:p w:rsidR="00B05242" w:rsidRDefault="00B05242" w:rsidP="00B0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706860"/>
      <w:docPartObj>
        <w:docPartGallery w:val="Page Numbers (Bottom of Page)"/>
        <w:docPartUnique/>
      </w:docPartObj>
    </w:sdtPr>
    <w:sdtContent>
      <w:p w:rsidR="00B05242" w:rsidRDefault="00B81F54">
        <w:pPr>
          <w:pStyle w:val="a9"/>
          <w:jc w:val="center"/>
        </w:pPr>
        <w:fldSimple w:instr=" PAGE   \* MERGEFORMAT ">
          <w:r w:rsidR="0048450A">
            <w:rPr>
              <w:noProof/>
            </w:rPr>
            <w:t>2</w:t>
          </w:r>
        </w:fldSimple>
      </w:p>
    </w:sdtContent>
  </w:sdt>
  <w:p w:rsidR="00B05242" w:rsidRDefault="00B052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242" w:rsidRDefault="00B05242" w:rsidP="00B05242">
      <w:pPr>
        <w:spacing w:after="0" w:line="240" w:lineRule="auto"/>
      </w:pPr>
      <w:r>
        <w:separator/>
      </w:r>
    </w:p>
  </w:footnote>
  <w:footnote w:type="continuationSeparator" w:id="0">
    <w:p w:rsidR="00B05242" w:rsidRDefault="00B05242" w:rsidP="00B05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C10"/>
    <w:multiLevelType w:val="hybridMultilevel"/>
    <w:tmpl w:val="F428575A"/>
    <w:lvl w:ilvl="0" w:tplc="97B20E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354A"/>
    <w:multiLevelType w:val="hybridMultilevel"/>
    <w:tmpl w:val="2B026D6A"/>
    <w:lvl w:ilvl="0" w:tplc="16948EE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61116E"/>
    <w:multiLevelType w:val="hybridMultilevel"/>
    <w:tmpl w:val="B73E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633F7"/>
    <w:multiLevelType w:val="multilevel"/>
    <w:tmpl w:val="9A20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1224E"/>
    <w:multiLevelType w:val="multilevel"/>
    <w:tmpl w:val="931C0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858F2"/>
    <w:multiLevelType w:val="hybridMultilevel"/>
    <w:tmpl w:val="2F30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224DE"/>
    <w:multiLevelType w:val="multilevel"/>
    <w:tmpl w:val="3BF8186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B180A23"/>
    <w:multiLevelType w:val="multilevel"/>
    <w:tmpl w:val="2ED8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242"/>
    <w:rsid w:val="000C7FD4"/>
    <w:rsid w:val="0048450A"/>
    <w:rsid w:val="006368A7"/>
    <w:rsid w:val="0084373E"/>
    <w:rsid w:val="00B05242"/>
    <w:rsid w:val="00B81F54"/>
    <w:rsid w:val="00D9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24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242"/>
    <w:pPr>
      <w:spacing w:after="120"/>
    </w:pPr>
  </w:style>
  <w:style w:type="character" w:customStyle="1" w:styleId="a4">
    <w:name w:val="Основной текст Знак"/>
    <w:basedOn w:val="a0"/>
    <w:link w:val="a3"/>
    <w:rsid w:val="00B0524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B05242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05242"/>
    <w:pPr>
      <w:ind w:left="720"/>
      <w:contextualSpacing/>
    </w:pPr>
  </w:style>
  <w:style w:type="paragraph" w:customStyle="1" w:styleId="TableParagraph">
    <w:name w:val="Table Paragraph"/>
    <w:basedOn w:val="a"/>
    <w:rsid w:val="00B05242"/>
    <w:pPr>
      <w:ind w:left="103"/>
    </w:pPr>
  </w:style>
  <w:style w:type="character" w:styleId="a6">
    <w:name w:val="Hyperlink"/>
    <w:basedOn w:val="a0"/>
    <w:uiPriority w:val="99"/>
    <w:unhideWhenUsed/>
    <w:rsid w:val="00B05242"/>
    <w:rPr>
      <w:color w:val="0000FF" w:themeColor="hyperlink"/>
      <w:u w:val="single"/>
    </w:rPr>
  </w:style>
  <w:style w:type="paragraph" w:customStyle="1" w:styleId="ConsTitle">
    <w:name w:val="ConsTitle"/>
    <w:rsid w:val="00B05242"/>
    <w:pPr>
      <w:widowControl w:val="0"/>
      <w:suppressAutoHyphens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B05242"/>
    <w:pPr>
      <w:suppressAutoHyphens w:val="0"/>
      <w:spacing w:before="100" w:beforeAutospacing="1" w:after="119" w:line="240" w:lineRule="auto"/>
    </w:pPr>
    <w:rPr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05242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B0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524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B0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4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zby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laevs_000</dc:creator>
  <cp:lastModifiedBy>laevs_000</cp:lastModifiedBy>
  <cp:revision>2</cp:revision>
  <cp:lastPrinted>2021-12-23T05:18:00Z</cp:lastPrinted>
  <dcterms:created xsi:type="dcterms:W3CDTF">2021-12-23T05:19:00Z</dcterms:created>
  <dcterms:modified xsi:type="dcterms:W3CDTF">2021-12-23T05:19:00Z</dcterms:modified>
</cp:coreProperties>
</file>